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32EF" w14:textId="77777777" w:rsidR="0096359C" w:rsidRDefault="0096359C"/>
    <w:p w14:paraId="11FCD08C" w14:textId="384D0765" w:rsidR="00445569" w:rsidRDefault="00B83791" w:rsidP="00B83791">
      <w:pPr>
        <w:jc w:val="right"/>
      </w:pPr>
      <w:r w:rsidRPr="007C5305">
        <w:rPr>
          <w:rFonts w:ascii="Barlow" w:hAnsi="Barlow"/>
          <w:b/>
          <w:bCs/>
          <w:color w:val="33CCCC"/>
        </w:rPr>
        <w:t xml:space="preserve">INNOWACJE TO IMPULS </w:t>
      </w:r>
      <w:r>
        <w:rPr>
          <w:rFonts w:ascii="Barlow" w:hAnsi="Barlow"/>
          <w:b/>
          <w:bCs/>
          <w:color w:val="33CCCC"/>
        </w:rPr>
        <w:t xml:space="preserve"> </w:t>
      </w:r>
    </w:p>
    <w:p w14:paraId="6486AAE9" w14:textId="77777777" w:rsidR="00B83791" w:rsidRDefault="00B83791" w:rsidP="00F74A41">
      <w:pPr>
        <w:rPr>
          <w:rFonts w:ascii="Barlow" w:hAnsi="Barlow"/>
        </w:rPr>
      </w:pPr>
    </w:p>
    <w:p w14:paraId="5790020A" w14:textId="4579CA25" w:rsidR="00F203BD" w:rsidRDefault="00F203BD" w:rsidP="00F203BD">
      <w:pPr>
        <w:spacing w:before="0" w:after="0" w:line="360" w:lineRule="auto"/>
        <w:ind w:firstLine="0"/>
        <w:rPr>
          <w:rFonts w:ascii="Barlow" w:eastAsiaTheme="minorHAnsi" w:hAnsi="Barlow" w:cs="Calibri"/>
          <w:szCs w:val="24"/>
          <w:lang w:eastAsia="pl-PL" w:bidi="ar-SA"/>
        </w:rPr>
      </w:pPr>
      <w:r>
        <w:rPr>
          <w:rFonts w:ascii="Barlow" w:eastAsiaTheme="minorHAnsi" w:hAnsi="Barlow" w:cs="Calibri"/>
          <w:szCs w:val="24"/>
          <w:lang w:eastAsia="pl-PL" w:bidi="ar-SA"/>
        </w:rPr>
        <w:t xml:space="preserve">W ramach przygotowania Strategii </w:t>
      </w:r>
      <w:r w:rsidR="0027695C">
        <w:rPr>
          <w:rFonts w:ascii="Barlow" w:eastAsiaTheme="minorHAnsi" w:hAnsi="Barlow" w:cs="Calibri"/>
          <w:szCs w:val="24"/>
          <w:lang w:eastAsia="pl-PL" w:bidi="ar-SA"/>
        </w:rPr>
        <w:t xml:space="preserve">Rozwoju </w:t>
      </w:r>
      <w:r w:rsidR="004574DB">
        <w:rPr>
          <w:rFonts w:ascii="Barlow" w:eastAsiaTheme="minorHAnsi" w:hAnsi="Barlow" w:cs="Calibri"/>
          <w:szCs w:val="24"/>
          <w:lang w:eastAsia="pl-PL" w:bidi="ar-SA"/>
        </w:rPr>
        <w:t>T</w:t>
      </w:r>
      <w:r>
        <w:rPr>
          <w:rFonts w:ascii="Barlow" w:eastAsiaTheme="minorHAnsi" w:hAnsi="Barlow" w:cs="Calibri"/>
          <w:szCs w:val="24"/>
          <w:lang w:eastAsia="pl-PL" w:bidi="ar-SA"/>
        </w:rPr>
        <w:t>erytorialne</w:t>
      </w:r>
      <w:r w:rsidR="0027695C">
        <w:rPr>
          <w:rFonts w:ascii="Barlow" w:eastAsiaTheme="minorHAnsi" w:hAnsi="Barlow" w:cs="Calibri"/>
          <w:szCs w:val="24"/>
          <w:lang w:eastAsia="pl-PL" w:bidi="ar-SA"/>
        </w:rPr>
        <w:t>go 2022-20</w:t>
      </w:r>
      <w:r w:rsidR="007A287F">
        <w:rPr>
          <w:rFonts w:ascii="Barlow" w:eastAsiaTheme="minorHAnsi" w:hAnsi="Barlow" w:cs="Calibri"/>
          <w:szCs w:val="24"/>
          <w:lang w:eastAsia="pl-PL" w:bidi="ar-SA"/>
        </w:rPr>
        <w:t>30</w:t>
      </w:r>
      <w:r w:rsidR="0027695C">
        <w:rPr>
          <w:rFonts w:ascii="Barlow" w:eastAsiaTheme="minorHAnsi" w:hAnsi="Barlow" w:cs="Calibri"/>
          <w:szCs w:val="24"/>
          <w:lang w:eastAsia="pl-PL" w:bidi="ar-SA"/>
        </w:rPr>
        <w:t xml:space="preserve">  </w:t>
      </w:r>
      <w:r>
        <w:rPr>
          <w:rFonts w:ascii="Barlow" w:eastAsiaTheme="minorHAnsi" w:hAnsi="Barlow" w:cs="Calibri"/>
          <w:szCs w:val="24"/>
          <w:lang w:eastAsia="pl-PL" w:bidi="ar-SA"/>
        </w:rPr>
        <w:t xml:space="preserve"> obejmującego  obszar gminy</w:t>
      </w:r>
      <w:r w:rsidR="0027695C">
        <w:rPr>
          <w:rFonts w:ascii="Barlow" w:eastAsiaTheme="minorHAnsi" w:hAnsi="Barlow" w:cs="Calibri"/>
          <w:szCs w:val="24"/>
          <w:lang w:eastAsia="pl-PL" w:bidi="ar-SA"/>
        </w:rPr>
        <w:t xml:space="preserve">: </w:t>
      </w:r>
      <w:r w:rsidR="009E0D47">
        <w:rPr>
          <w:rFonts w:ascii="Barlow" w:eastAsiaTheme="minorHAnsi" w:hAnsi="Barlow" w:cs="Calibri"/>
          <w:szCs w:val="24"/>
          <w:lang w:eastAsia="pl-PL" w:bidi="ar-SA"/>
        </w:rPr>
        <w:t>Lubniewice, Krzeszyce, Torzym, Bledzew</w:t>
      </w:r>
      <w:r w:rsidR="00D72CC4">
        <w:rPr>
          <w:rFonts w:ascii="Barlow" w:eastAsiaTheme="minorHAnsi" w:hAnsi="Barlow" w:cs="Calibri"/>
          <w:szCs w:val="24"/>
          <w:lang w:eastAsia="pl-PL" w:bidi="ar-SA"/>
        </w:rPr>
        <w:t xml:space="preserve">, Sulęcin </w:t>
      </w:r>
      <w:r w:rsidR="009E0D47">
        <w:rPr>
          <w:rFonts w:ascii="Barlow" w:eastAsiaTheme="minorHAnsi" w:hAnsi="Barlow" w:cs="Calibri"/>
          <w:szCs w:val="24"/>
          <w:lang w:eastAsia="pl-PL" w:bidi="ar-SA"/>
        </w:rPr>
        <w:t xml:space="preserve"> </w:t>
      </w:r>
      <w:r>
        <w:rPr>
          <w:rFonts w:ascii="Barlow" w:eastAsiaTheme="minorHAnsi" w:hAnsi="Barlow" w:cs="Calibri"/>
          <w:szCs w:val="24"/>
          <w:lang w:eastAsia="pl-PL" w:bidi="ar-SA"/>
        </w:rPr>
        <w:t xml:space="preserve">proszę o przesłanie </w:t>
      </w:r>
      <w:r w:rsidR="009E0D47">
        <w:rPr>
          <w:rFonts w:ascii="Barlow" w:eastAsiaTheme="minorHAnsi" w:hAnsi="Barlow" w:cs="Calibri"/>
          <w:szCs w:val="24"/>
          <w:lang w:eastAsia="pl-PL" w:bidi="ar-SA"/>
        </w:rPr>
        <w:t xml:space="preserve">                                                    </w:t>
      </w:r>
      <w:r w:rsidR="001E57F2">
        <w:rPr>
          <w:rFonts w:ascii="Barlow" w:eastAsiaTheme="minorHAnsi" w:hAnsi="Barlow" w:cs="Calibri"/>
          <w:szCs w:val="24"/>
          <w:lang w:eastAsia="pl-PL" w:bidi="ar-SA"/>
        </w:rPr>
        <w:t>listy projektów</w:t>
      </w:r>
      <w:r w:rsidR="00BB7D24">
        <w:rPr>
          <w:rFonts w:ascii="Barlow" w:eastAsiaTheme="minorHAnsi" w:hAnsi="Barlow" w:cs="Calibri"/>
          <w:szCs w:val="24"/>
          <w:lang w:eastAsia="pl-PL" w:bidi="ar-SA"/>
        </w:rPr>
        <w:t xml:space="preserve"> w formie fiszki projektowej </w:t>
      </w:r>
      <w:r w:rsidR="001E57F2">
        <w:rPr>
          <w:rFonts w:ascii="Barlow" w:eastAsiaTheme="minorHAnsi" w:hAnsi="Barlow" w:cs="Calibri"/>
          <w:szCs w:val="24"/>
          <w:lang w:eastAsia="pl-PL" w:bidi="ar-SA"/>
        </w:rPr>
        <w:t xml:space="preserve"> z każdej gminy</w:t>
      </w:r>
      <w:r>
        <w:rPr>
          <w:rFonts w:ascii="Barlow" w:eastAsiaTheme="minorHAnsi" w:hAnsi="Barlow" w:cs="Calibri"/>
          <w:szCs w:val="24"/>
          <w:lang w:eastAsia="pl-PL" w:bidi="ar-SA"/>
        </w:rPr>
        <w:t xml:space="preserve">: </w:t>
      </w:r>
    </w:p>
    <w:p w14:paraId="430B1AD4" w14:textId="1C110ACA" w:rsidR="004574DB" w:rsidRDefault="004574DB" w:rsidP="003C76A1">
      <w:pPr>
        <w:spacing w:before="0" w:after="0" w:line="360" w:lineRule="auto"/>
        <w:ind w:firstLine="0"/>
        <w:contextualSpacing/>
        <w:jc w:val="left"/>
        <w:rPr>
          <w:rFonts w:ascii="Barlow" w:eastAsiaTheme="minorHAnsi" w:hAnsi="Barlow" w:cs="Calibri"/>
          <w:szCs w:val="24"/>
          <w:lang w:eastAsia="pl-PL" w:bidi="ar-SA"/>
        </w:rPr>
      </w:pPr>
    </w:p>
    <w:p w14:paraId="54D79DB4" w14:textId="6D56693A" w:rsidR="004574DB" w:rsidRPr="006800E0" w:rsidRDefault="004574DB" w:rsidP="006800E0">
      <w:pPr>
        <w:spacing w:before="0" w:after="0" w:line="360" w:lineRule="auto"/>
        <w:ind w:firstLine="0"/>
        <w:contextualSpacing/>
        <w:jc w:val="left"/>
        <w:rPr>
          <w:rFonts w:ascii="Barlow" w:eastAsiaTheme="minorHAnsi" w:hAnsi="Barlow" w:cs="Calibri"/>
          <w:b/>
          <w:bCs/>
          <w:szCs w:val="24"/>
          <w:lang w:eastAsia="pl-PL" w:bidi="ar-SA"/>
        </w:rPr>
      </w:pPr>
      <w:r w:rsidRPr="006800E0">
        <w:rPr>
          <w:rFonts w:ascii="Barlow" w:eastAsiaTheme="minorHAnsi" w:hAnsi="Barlow" w:cs="Calibri"/>
          <w:b/>
          <w:bCs/>
          <w:szCs w:val="24"/>
          <w:lang w:eastAsia="pl-PL" w:bidi="ar-SA"/>
        </w:rPr>
        <w:t>Lista projektów</w:t>
      </w:r>
      <w:r w:rsidR="00062945" w:rsidRPr="006800E0">
        <w:rPr>
          <w:rFonts w:ascii="Barlow" w:eastAsiaTheme="minorHAnsi" w:hAnsi="Barlow" w:cs="Calibri"/>
          <w:b/>
          <w:bCs/>
          <w:szCs w:val="24"/>
          <w:lang w:eastAsia="pl-PL" w:bidi="ar-SA"/>
        </w:rPr>
        <w:t xml:space="preserve"> w </w:t>
      </w:r>
      <w:r w:rsidRPr="006800E0">
        <w:rPr>
          <w:rFonts w:ascii="Barlow" w:eastAsiaTheme="minorHAnsi" w:hAnsi="Barlow" w:cs="Calibri"/>
          <w:b/>
          <w:bCs/>
          <w:szCs w:val="24"/>
          <w:lang w:eastAsia="pl-PL" w:bidi="ar-SA"/>
        </w:rPr>
        <w:t xml:space="preserve"> ramach </w:t>
      </w:r>
      <w:r w:rsidR="00062945" w:rsidRPr="006800E0">
        <w:rPr>
          <w:rFonts w:ascii="Barlow" w:eastAsiaTheme="minorHAnsi" w:hAnsi="Barlow" w:cs="Calibri"/>
          <w:b/>
          <w:bCs/>
          <w:szCs w:val="24"/>
          <w:lang w:eastAsia="pl-PL" w:bidi="ar-SA"/>
        </w:rPr>
        <w:t xml:space="preserve">Planu działań IIT </w:t>
      </w:r>
      <w:r w:rsidR="00BB7D24">
        <w:rPr>
          <w:rFonts w:ascii="Barlow" w:eastAsiaTheme="minorHAnsi" w:hAnsi="Barlow" w:cs="Calibri"/>
          <w:b/>
          <w:bCs/>
          <w:szCs w:val="24"/>
          <w:lang w:eastAsia="pl-PL" w:bidi="ar-SA"/>
        </w:rPr>
        <w:t xml:space="preserve">– Fiszka projektowa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062945" w14:paraId="4E5CABDB" w14:textId="77777777" w:rsidTr="00062945">
        <w:tc>
          <w:tcPr>
            <w:tcW w:w="2263" w:type="dxa"/>
          </w:tcPr>
          <w:p w14:paraId="3938AE54" w14:textId="60DC5D29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bookmarkStart w:id="0" w:name="_Hlk120623623"/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Tytuł projektu </w:t>
            </w:r>
          </w:p>
        </w:tc>
        <w:tc>
          <w:tcPr>
            <w:tcW w:w="6799" w:type="dxa"/>
          </w:tcPr>
          <w:p w14:paraId="4E848E87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062945" w14:paraId="5EA334A6" w14:textId="77777777" w:rsidTr="00062945">
        <w:tc>
          <w:tcPr>
            <w:tcW w:w="2263" w:type="dxa"/>
          </w:tcPr>
          <w:p w14:paraId="5439D017" w14:textId="1BCE293E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Lider projektu </w:t>
            </w:r>
          </w:p>
        </w:tc>
        <w:tc>
          <w:tcPr>
            <w:tcW w:w="6799" w:type="dxa"/>
          </w:tcPr>
          <w:p w14:paraId="48F0F2E6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062945" w14:paraId="3D2F1A53" w14:textId="77777777" w:rsidTr="00062945">
        <w:tc>
          <w:tcPr>
            <w:tcW w:w="2263" w:type="dxa"/>
          </w:tcPr>
          <w:p w14:paraId="3627AF01" w14:textId="57CD1CEB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>Partnerzy</w:t>
            </w:r>
          </w:p>
        </w:tc>
        <w:tc>
          <w:tcPr>
            <w:tcW w:w="6799" w:type="dxa"/>
          </w:tcPr>
          <w:p w14:paraId="2B718604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062945" w14:paraId="1C335736" w14:textId="77777777" w:rsidTr="00062945">
        <w:tc>
          <w:tcPr>
            <w:tcW w:w="2263" w:type="dxa"/>
          </w:tcPr>
          <w:p w14:paraId="5311B7F2" w14:textId="0C3212B1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Szacunkowe koszty </w:t>
            </w:r>
          </w:p>
        </w:tc>
        <w:tc>
          <w:tcPr>
            <w:tcW w:w="6799" w:type="dxa"/>
          </w:tcPr>
          <w:p w14:paraId="69CA97ED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062945" w14:paraId="49E76A48" w14:textId="77777777" w:rsidTr="00062945">
        <w:tc>
          <w:tcPr>
            <w:tcW w:w="2263" w:type="dxa"/>
          </w:tcPr>
          <w:p w14:paraId="78A56C9C" w14:textId="4DE2E729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Termin realizacji </w:t>
            </w:r>
            <w:r w:rsidR="001E57F2">
              <w:rPr>
                <w:rFonts w:ascii="Barlow" w:eastAsiaTheme="minorHAnsi" w:hAnsi="Barlow" w:cs="Calibri"/>
                <w:szCs w:val="24"/>
                <w:lang w:eastAsia="pl-PL" w:bidi="ar-SA"/>
              </w:rPr>
              <w:t>od…do…</w:t>
            </w:r>
          </w:p>
        </w:tc>
        <w:tc>
          <w:tcPr>
            <w:tcW w:w="6799" w:type="dxa"/>
          </w:tcPr>
          <w:p w14:paraId="7D448D23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3A4EE06F" w14:textId="77777777" w:rsidTr="00062945">
        <w:tc>
          <w:tcPr>
            <w:tcW w:w="2263" w:type="dxa"/>
          </w:tcPr>
          <w:p w14:paraId="5D17DEB4" w14:textId="3A739AE0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Potrzeba realizacji </w:t>
            </w:r>
          </w:p>
        </w:tc>
        <w:tc>
          <w:tcPr>
            <w:tcW w:w="6799" w:type="dxa"/>
          </w:tcPr>
          <w:p w14:paraId="77C777E1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75EA9707" w14:textId="77777777" w:rsidTr="00062945">
        <w:tc>
          <w:tcPr>
            <w:tcW w:w="2263" w:type="dxa"/>
          </w:tcPr>
          <w:p w14:paraId="6BDD215B" w14:textId="0ABD86E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Odbiorcy projektu </w:t>
            </w:r>
          </w:p>
        </w:tc>
        <w:tc>
          <w:tcPr>
            <w:tcW w:w="6799" w:type="dxa"/>
          </w:tcPr>
          <w:p w14:paraId="1D558C0D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6EA5ACCD" w14:textId="77777777" w:rsidTr="00062945">
        <w:tc>
          <w:tcPr>
            <w:tcW w:w="2263" w:type="dxa"/>
          </w:tcPr>
          <w:p w14:paraId="6AF4070A" w14:textId="343E1A24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Koncepcja projektu </w:t>
            </w:r>
          </w:p>
        </w:tc>
        <w:tc>
          <w:tcPr>
            <w:tcW w:w="6799" w:type="dxa"/>
          </w:tcPr>
          <w:p w14:paraId="2EBEF40F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630B335F" w14:textId="77777777" w:rsidTr="00062945">
        <w:tc>
          <w:tcPr>
            <w:tcW w:w="2263" w:type="dxa"/>
          </w:tcPr>
          <w:p w14:paraId="077E0CD0" w14:textId="2B30DBCF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Zgodność z celami – porozumienie międzygminnego </w:t>
            </w:r>
          </w:p>
        </w:tc>
        <w:tc>
          <w:tcPr>
            <w:tcW w:w="6799" w:type="dxa"/>
          </w:tcPr>
          <w:p w14:paraId="09BE4289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6A9D6E7F" w14:textId="77777777" w:rsidTr="00062945">
        <w:tc>
          <w:tcPr>
            <w:tcW w:w="2263" w:type="dxa"/>
          </w:tcPr>
          <w:p w14:paraId="47F8ED6E" w14:textId="11BA0058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Terytorialny zasięg </w:t>
            </w:r>
          </w:p>
        </w:tc>
        <w:tc>
          <w:tcPr>
            <w:tcW w:w="6799" w:type="dxa"/>
          </w:tcPr>
          <w:p w14:paraId="33B9667C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BB7D24" w14:paraId="32F0991D" w14:textId="77777777" w:rsidTr="00062945">
        <w:tc>
          <w:tcPr>
            <w:tcW w:w="2263" w:type="dxa"/>
          </w:tcPr>
          <w:p w14:paraId="17674A9D" w14:textId="096601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Produkty projektu                                       i ich wskaźniki </w:t>
            </w:r>
          </w:p>
        </w:tc>
        <w:tc>
          <w:tcPr>
            <w:tcW w:w="6799" w:type="dxa"/>
          </w:tcPr>
          <w:p w14:paraId="70A6329D" w14:textId="77777777" w:rsidR="00BB7D24" w:rsidRDefault="00BB7D24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tr w:rsidR="00062945" w14:paraId="0E18902E" w14:textId="77777777" w:rsidTr="00062945">
        <w:tc>
          <w:tcPr>
            <w:tcW w:w="2263" w:type="dxa"/>
          </w:tcPr>
          <w:p w14:paraId="4DE51BA8" w14:textId="570D89EE" w:rsidR="003C76A1" w:rsidRDefault="00062945" w:rsidP="003C76A1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  <w:r>
              <w:rPr>
                <w:rFonts w:ascii="Barlow" w:eastAsiaTheme="minorHAnsi" w:hAnsi="Barlow" w:cs="Calibri"/>
                <w:szCs w:val="24"/>
                <w:lang w:eastAsia="pl-PL" w:bidi="ar-SA"/>
              </w:rPr>
              <w:t xml:space="preserve">Wspólne efekty projektu </w:t>
            </w:r>
            <w:r w:rsidR="0027695C">
              <w:rPr>
                <w:rStyle w:val="Odwoanieprzypisudolnego"/>
                <w:rFonts w:ascii="Barlow" w:eastAsiaTheme="minorHAnsi" w:hAnsi="Barlow" w:cs="Calibri"/>
                <w:szCs w:val="24"/>
                <w:lang w:eastAsia="pl-PL" w:bidi="ar-SA"/>
              </w:rPr>
              <w:footnoteReference w:id="1"/>
            </w:r>
          </w:p>
        </w:tc>
        <w:tc>
          <w:tcPr>
            <w:tcW w:w="6799" w:type="dxa"/>
          </w:tcPr>
          <w:p w14:paraId="6962CB27" w14:textId="77777777" w:rsidR="00062945" w:rsidRDefault="00062945" w:rsidP="004574DB">
            <w:pPr>
              <w:spacing w:before="0" w:after="0" w:line="360" w:lineRule="auto"/>
              <w:ind w:firstLine="0"/>
              <w:contextualSpacing/>
              <w:jc w:val="left"/>
              <w:rPr>
                <w:rFonts w:ascii="Barlow" w:eastAsiaTheme="minorHAnsi" w:hAnsi="Barlow" w:cs="Calibri"/>
                <w:szCs w:val="24"/>
                <w:lang w:eastAsia="pl-PL" w:bidi="ar-SA"/>
              </w:rPr>
            </w:pPr>
          </w:p>
        </w:tc>
      </w:tr>
      <w:bookmarkEnd w:id="0"/>
    </w:tbl>
    <w:p w14:paraId="732AD9D3" w14:textId="77777777" w:rsidR="00BB7D24" w:rsidRPr="00F203BD" w:rsidRDefault="00BB7D24" w:rsidP="00F60796">
      <w:pPr>
        <w:spacing w:before="0" w:after="0" w:line="360" w:lineRule="auto"/>
        <w:ind w:firstLine="0"/>
        <w:contextualSpacing/>
        <w:jc w:val="left"/>
        <w:rPr>
          <w:rFonts w:ascii="Barlow" w:eastAsiaTheme="minorHAnsi" w:hAnsi="Barlow" w:cs="Calibri"/>
          <w:szCs w:val="24"/>
          <w:lang w:eastAsia="pl-PL" w:bidi="ar-SA"/>
        </w:rPr>
      </w:pPr>
    </w:p>
    <w:p w14:paraId="796A37E0" w14:textId="40BEA5C8" w:rsidR="00C35AC9" w:rsidRDefault="00C35AC9" w:rsidP="0096359C">
      <w:pPr>
        <w:tabs>
          <w:tab w:val="left" w:pos="6039"/>
        </w:tabs>
        <w:ind w:firstLine="0"/>
      </w:pPr>
    </w:p>
    <w:p w14:paraId="34205470" w14:textId="60D81690" w:rsidR="004E7757" w:rsidRPr="00F60796" w:rsidRDefault="004E7757" w:rsidP="0096359C">
      <w:pPr>
        <w:tabs>
          <w:tab w:val="left" w:pos="6039"/>
        </w:tabs>
        <w:ind w:firstLine="0"/>
        <w:rPr>
          <w:rFonts w:ascii="Barlow" w:hAnsi="Barlow"/>
        </w:rPr>
      </w:pPr>
    </w:p>
    <w:sectPr w:rsidR="004E7757" w:rsidRPr="00F60796" w:rsidSect="00445569">
      <w:headerReference w:type="default" r:id="rId8"/>
      <w:footerReference w:type="default" r:id="rId9"/>
      <w:pgSz w:w="11906" w:h="16838"/>
      <w:pgMar w:top="1417" w:right="1417" w:bottom="1417" w:left="1417" w:header="708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2E01" w14:textId="77777777" w:rsidR="004D40A6" w:rsidRDefault="004D40A6" w:rsidP="00445569">
      <w:pPr>
        <w:spacing w:after="0"/>
      </w:pPr>
      <w:r>
        <w:separator/>
      </w:r>
    </w:p>
  </w:endnote>
  <w:endnote w:type="continuationSeparator" w:id="0">
    <w:p w14:paraId="45713D09" w14:textId="77777777" w:rsidR="004D40A6" w:rsidRDefault="004D40A6" w:rsidP="004455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9933" w14:textId="77777777" w:rsidR="00FE2A9F" w:rsidRPr="00FE2A9F" w:rsidRDefault="00FE2A9F" w:rsidP="00FE2A9F">
    <w:pPr>
      <w:spacing w:before="0" w:after="0"/>
      <w:ind w:firstLine="0"/>
      <w:jc w:val="left"/>
      <w:rPr>
        <w:rFonts w:ascii="Barlow" w:eastAsiaTheme="minorHAnsi" w:hAnsi="Barlow" w:cstheme="minorBidi"/>
        <w:sz w:val="20"/>
        <w:szCs w:val="20"/>
        <w:lang w:bidi="ar-SA"/>
      </w:rPr>
    </w:pPr>
    <w:bookmarkStart w:id="1" w:name="_Hlk96512650"/>
    <w:r w:rsidRPr="00FE2A9F">
      <w:rPr>
        <w:rFonts w:asciiTheme="minorHAnsi" w:eastAsiaTheme="minorHAnsi" w:hAnsiTheme="minorHAnsi" w:cstheme="minorBidi"/>
        <w:noProof/>
        <w:sz w:val="22"/>
        <w:lang w:bidi="ar-SA"/>
      </w:rPr>
      <w:drawing>
        <wp:anchor distT="0" distB="0" distL="114300" distR="114300" simplePos="0" relativeHeight="251661312" behindDoc="0" locked="0" layoutInCell="1" allowOverlap="1" wp14:anchorId="419AB4D7" wp14:editId="67188108">
          <wp:simplePos x="0" y="0"/>
          <wp:positionH relativeFrom="column">
            <wp:posOffset>5310505</wp:posOffset>
          </wp:positionH>
          <wp:positionV relativeFrom="paragraph">
            <wp:posOffset>-60960</wp:posOffset>
          </wp:positionV>
          <wp:extent cx="621968" cy="600562"/>
          <wp:effectExtent l="0" t="0" r="6985" b="9525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68" cy="600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2A9F">
      <w:rPr>
        <w:rFonts w:ascii="Barlow" w:eastAsiaTheme="minorHAnsi" w:hAnsi="Barlow" w:cstheme="minorBidi"/>
        <w:sz w:val="20"/>
        <w:szCs w:val="20"/>
        <w:lang w:bidi="ar-SA"/>
      </w:rPr>
      <w:t xml:space="preserve">INNEDGE – Centrum Projektów Europejskich i Innowacji                                                                            </w:t>
    </w:r>
    <w:r w:rsidRPr="00FE2A9F">
      <w:rPr>
        <w:rFonts w:ascii="Barlow" w:eastAsiaTheme="minorHAnsi" w:hAnsi="Barlow" w:cstheme="minorBidi"/>
        <w:sz w:val="20"/>
        <w:szCs w:val="20"/>
        <w:lang w:bidi="ar-SA"/>
      </w:rPr>
      <w:br/>
      <w:t xml:space="preserve">ul. Kręta 5, 65-770 Zielona Góra                                                                                                                                  </w:t>
    </w:r>
  </w:p>
  <w:p w14:paraId="5484F2FF" w14:textId="77777777" w:rsidR="00FE2A9F" w:rsidRPr="00FE2A9F" w:rsidRDefault="00FE2A9F" w:rsidP="00FE2A9F">
    <w:pPr>
      <w:spacing w:before="0" w:after="0"/>
      <w:ind w:firstLine="0"/>
      <w:jc w:val="left"/>
      <w:rPr>
        <w:rFonts w:ascii="Barlow" w:eastAsiaTheme="minorHAnsi" w:hAnsi="Barlow" w:cstheme="minorBidi"/>
        <w:sz w:val="20"/>
        <w:szCs w:val="20"/>
        <w:lang w:bidi="ar-SA"/>
      </w:rPr>
    </w:pPr>
    <w:r w:rsidRPr="00FE2A9F">
      <w:rPr>
        <w:rFonts w:ascii="Barlow" w:eastAsiaTheme="minorHAnsi" w:hAnsi="Barlow" w:cstheme="minorBidi"/>
        <w:sz w:val="20"/>
        <w:szCs w:val="20"/>
        <w:lang w:bidi="ar-SA"/>
      </w:rPr>
      <w:t xml:space="preserve">tel. 512 125 480, 509 717 217 </w:t>
    </w:r>
    <w:r w:rsidRPr="00FE2A9F">
      <w:rPr>
        <w:rFonts w:ascii="Barlow" w:eastAsiaTheme="minorHAnsi" w:hAnsi="Barlow" w:cstheme="minorBidi"/>
        <w:sz w:val="20"/>
        <w:szCs w:val="20"/>
        <w:lang w:bidi="ar-SA"/>
      </w:rPr>
      <w:tab/>
    </w:r>
  </w:p>
  <w:p w14:paraId="0B6B06B1" w14:textId="77777777" w:rsidR="00FE2A9F" w:rsidRPr="00FE2A9F" w:rsidRDefault="00000000" w:rsidP="00FE2A9F">
    <w:pPr>
      <w:spacing w:before="0" w:after="0"/>
      <w:ind w:firstLine="0"/>
      <w:jc w:val="left"/>
      <w:rPr>
        <w:rFonts w:ascii="Barlow" w:eastAsiaTheme="minorHAnsi" w:hAnsi="Barlow" w:cstheme="minorBidi"/>
        <w:sz w:val="20"/>
        <w:szCs w:val="20"/>
        <w:lang w:bidi="ar-SA"/>
      </w:rPr>
    </w:pPr>
    <w:hyperlink r:id="rId2" w:history="1">
      <w:r w:rsidR="00FE2A9F" w:rsidRPr="00FE2A9F">
        <w:rPr>
          <w:rFonts w:ascii="Barlow" w:eastAsiaTheme="minorHAnsi" w:hAnsi="Barlow" w:cstheme="minorBidi"/>
          <w:color w:val="0563C1" w:themeColor="hyperlink"/>
          <w:sz w:val="20"/>
          <w:szCs w:val="20"/>
          <w:u w:val="single"/>
          <w:lang w:bidi="ar-SA"/>
        </w:rPr>
        <w:t>www.innedge.pl</w:t>
      </w:r>
    </w:hyperlink>
    <w:r w:rsidR="00FE2A9F" w:rsidRPr="00FE2A9F">
      <w:rPr>
        <w:rFonts w:ascii="Barlow" w:eastAsiaTheme="minorHAnsi" w:hAnsi="Barlow" w:cstheme="minorBidi"/>
        <w:sz w:val="20"/>
        <w:szCs w:val="20"/>
        <w:lang w:bidi="ar-SA"/>
      </w:rPr>
      <w:t>,</w:t>
    </w:r>
  </w:p>
  <w:p w14:paraId="23EC76EA" w14:textId="77777777" w:rsidR="00FE2A9F" w:rsidRPr="00FE2A9F" w:rsidRDefault="00FE2A9F" w:rsidP="00FE2A9F">
    <w:pPr>
      <w:tabs>
        <w:tab w:val="center" w:pos="4536"/>
        <w:tab w:val="right" w:pos="9072"/>
      </w:tabs>
      <w:spacing w:after="0"/>
      <w:ind w:left="-840" w:hanging="14"/>
      <w:jc w:val="left"/>
      <w:rPr>
        <w:rFonts w:ascii="Barlow" w:hAnsi="Barlow"/>
        <w:sz w:val="20"/>
        <w:szCs w:val="20"/>
      </w:rPr>
    </w:pPr>
    <w:r w:rsidRPr="00FE2A9F">
      <w:rPr>
        <w:rFonts w:ascii="Barlow" w:hAnsi="Barlow"/>
        <w:sz w:val="20"/>
        <w:szCs w:val="20"/>
      </w:rPr>
      <w:t xml:space="preserve">   </w:t>
    </w:r>
  </w:p>
  <w:bookmarkEnd w:id="1"/>
  <w:p w14:paraId="0B6F5641" w14:textId="77777777" w:rsidR="00445569" w:rsidRDefault="00445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3CCB" w14:textId="77777777" w:rsidR="004D40A6" w:rsidRDefault="004D40A6" w:rsidP="00445569">
      <w:pPr>
        <w:spacing w:after="0"/>
      </w:pPr>
      <w:r>
        <w:separator/>
      </w:r>
    </w:p>
  </w:footnote>
  <w:footnote w:type="continuationSeparator" w:id="0">
    <w:p w14:paraId="600733CA" w14:textId="77777777" w:rsidR="004D40A6" w:rsidRDefault="004D40A6" w:rsidP="00445569">
      <w:pPr>
        <w:spacing w:after="0"/>
      </w:pPr>
      <w:r>
        <w:continuationSeparator/>
      </w:r>
    </w:p>
  </w:footnote>
  <w:footnote w:id="1">
    <w:p w14:paraId="33F79836" w14:textId="7741CFA1" w:rsidR="0027695C" w:rsidRPr="0027695C" w:rsidRDefault="0027695C" w:rsidP="0027695C">
      <w:pPr>
        <w:pStyle w:val="Tekstprzypisudolnego"/>
        <w:rPr>
          <w:sz w:val="18"/>
          <w:szCs w:val="18"/>
        </w:rPr>
      </w:pPr>
      <w:r w:rsidRPr="0027695C">
        <w:rPr>
          <w:rStyle w:val="Odwoanieprzypisudolnego"/>
          <w:sz w:val="18"/>
          <w:szCs w:val="18"/>
        </w:rPr>
        <w:footnoteRef/>
      </w:r>
      <w:r w:rsidRPr="0027695C">
        <w:rPr>
          <w:sz w:val="18"/>
          <w:szCs w:val="18"/>
        </w:rPr>
        <w:t xml:space="preserve"> gminy deklarują wspólny efekt, rezultat lub produkt końcowy projektu, tj. wspólne wykorzystanie stworzonej w jego ramach infrastruktury w przypadku projektów „twardych”, lub objęcie wsparciem w przypadku projektów „miękkich”, mieszkańców co najmniej 2 gmin obszaru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2F35" w14:textId="77777777" w:rsidR="00445569" w:rsidRDefault="0044556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EF1712" wp14:editId="2354D88B">
          <wp:simplePos x="0" y="0"/>
          <wp:positionH relativeFrom="column">
            <wp:posOffset>-537845</wp:posOffset>
          </wp:positionH>
          <wp:positionV relativeFrom="paragraph">
            <wp:posOffset>-47134</wp:posOffset>
          </wp:positionV>
          <wp:extent cx="3755390" cy="408305"/>
          <wp:effectExtent l="0" t="0" r="0" b="0"/>
          <wp:wrapTight wrapText="bothSides">
            <wp:wrapPolygon edited="0">
              <wp:start x="0" y="0"/>
              <wp:lineTo x="0" y="20156"/>
              <wp:lineTo x="21476" y="20156"/>
              <wp:lineTo x="21476" y="0"/>
              <wp:lineTo x="0" y="0"/>
            </wp:wrapPolygon>
          </wp:wrapTight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21"/>
    <w:multiLevelType w:val="hybridMultilevel"/>
    <w:tmpl w:val="4856957C"/>
    <w:lvl w:ilvl="0" w:tplc="F1226B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14F0C"/>
    <w:multiLevelType w:val="hybridMultilevel"/>
    <w:tmpl w:val="25CC7C2A"/>
    <w:lvl w:ilvl="0" w:tplc="EBFA6852">
      <w:start w:val="1"/>
      <w:numFmt w:val="decimal"/>
      <w:lvlText w:val="%1."/>
      <w:lvlJc w:val="left"/>
      <w:pPr>
        <w:ind w:left="720" w:hanging="360"/>
      </w:pPr>
      <w:rPr>
        <w:rFonts w:ascii="Barlow" w:eastAsiaTheme="minorHAnsi" w:hAnsi="Barlow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6993"/>
    <w:multiLevelType w:val="hybridMultilevel"/>
    <w:tmpl w:val="EA50B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46616"/>
    <w:multiLevelType w:val="hybridMultilevel"/>
    <w:tmpl w:val="33A6F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F2955"/>
    <w:multiLevelType w:val="hybridMultilevel"/>
    <w:tmpl w:val="CF081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A5B46"/>
    <w:multiLevelType w:val="hybridMultilevel"/>
    <w:tmpl w:val="86B2CACE"/>
    <w:lvl w:ilvl="0" w:tplc="F1226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BB00E2"/>
    <w:multiLevelType w:val="hybridMultilevel"/>
    <w:tmpl w:val="195AF7AA"/>
    <w:lvl w:ilvl="0" w:tplc="F1226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DF1BE1"/>
    <w:multiLevelType w:val="hybridMultilevel"/>
    <w:tmpl w:val="E7986C22"/>
    <w:lvl w:ilvl="0" w:tplc="6B121D0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25B6F"/>
    <w:multiLevelType w:val="hybridMultilevel"/>
    <w:tmpl w:val="E2FEE400"/>
    <w:lvl w:ilvl="0" w:tplc="00E8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79710613">
    <w:abstractNumId w:val="8"/>
  </w:num>
  <w:num w:numId="2" w16cid:durableId="1982342469">
    <w:abstractNumId w:val="0"/>
  </w:num>
  <w:num w:numId="3" w16cid:durableId="1966620005">
    <w:abstractNumId w:val="4"/>
  </w:num>
  <w:num w:numId="4" w16cid:durableId="1301501411">
    <w:abstractNumId w:val="2"/>
  </w:num>
  <w:num w:numId="5" w16cid:durableId="1972050243">
    <w:abstractNumId w:val="3"/>
  </w:num>
  <w:num w:numId="6" w16cid:durableId="337541784">
    <w:abstractNumId w:val="1"/>
  </w:num>
  <w:num w:numId="7" w16cid:durableId="1256132145">
    <w:abstractNumId w:val="5"/>
  </w:num>
  <w:num w:numId="8" w16cid:durableId="933198992">
    <w:abstractNumId w:val="6"/>
  </w:num>
  <w:num w:numId="9" w16cid:durableId="1661075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69"/>
    <w:rsid w:val="000400BA"/>
    <w:rsid w:val="00041AEA"/>
    <w:rsid w:val="00062945"/>
    <w:rsid w:val="001514C7"/>
    <w:rsid w:val="00167DFB"/>
    <w:rsid w:val="00194AE7"/>
    <w:rsid w:val="001A3FA8"/>
    <w:rsid w:val="001B4A01"/>
    <w:rsid w:val="001E57F2"/>
    <w:rsid w:val="001F2B82"/>
    <w:rsid w:val="00230F39"/>
    <w:rsid w:val="0027695C"/>
    <w:rsid w:val="002E7B39"/>
    <w:rsid w:val="00353841"/>
    <w:rsid w:val="003B68AE"/>
    <w:rsid w:val="003C76A1"/>
    <w:rsid w:val="0040380B"/>
    <w:rsid w:val="00445569"/>
    <w:rsid w:val="004574DB"/>
    <w:rsid w:val="00470422"/>
    <w:rsid w:val="00490915"/>
    <w:rsid w:val="004D40A6"/>
    <w:rsid w:val="004E7757"/>
    <w:rsid w:val="00507258"/>
    <w:rsid w:val="0057047F"/>
    <w:rsid w:val="005F5EAE"/>
    <w:rsid w:val="0066563D"/>
    <w:rsid w:val="006800E0"/>
    <w:rsid w:val="006D2A58"/>
    <w:rsid w:val="007736FB"/>
    <w:rsid w:val="007A287F"/>
    <w:rsid w:val="007C3223"/>
    <w:rsid w:val="007E0063"/>
    <w:rsid w:val="007E7414"/>
    <w:rsid w:val="008B5D49"/>
    <w:rsid w:val="008F15D6"/>
    <w:rsid w:val="008F203B"/>
    <w:rsid w:val="0090299B"/>
    <w:rsid w:val="0096359C"/>
    <w:rsid w:val="00963B78"/>
    <w:rsid w:val="009937A3"/>
    <w:rsid w:val="009E0D47"/>
    <w:rsid w:val="009E5F39"/>
    <w:rsid w:val="009F61DF"/>
    <w:rsid w:val="00A9425B"/>
    <w:rsid w:val="00A96224"/>
    <w:rsid w:val="00AB4F21"/>
    <w:rsid w:val="00B83791"/>
    <w:rsid w:val="00BB7D24"/>
    <w:rsid w:val="00BF73EC"/>
    <w:rsid w:val="00C35AC9"/>
    <w:rsid w:val="00C45B2D"/>
    <w:rsid w:val="00C55591"/>
    <w:rsid w:val="00C94EA5"/>
    <w:rsid w:val="00C96538"/>
    <w:rsid w:val="00CD7BD9"/>
    <w:rsid w:val="00CE1F6E"/>
    <w:rsid w:val="00CF5DF3"/>
    <w:rsid w:val="00D265E6"/>
    <w:rsid w:val="00D32DF0"/>
    <w:rsid w:val="00D72CC4"/>
    <w:rsid w:val="00E23080"/>
    <w:rsid w:val="00EC0977"/>
    <w:rsid w:val="00EC15C7"/>
    <w:rsid w:val="00F203BD"/>
    <w:rsid w:val="00F60796"/>
    <w:rsid w:val="00F74A41"/>
    <w:rsid w:val="00FC6FB4"/>
    <w:rsid w:val="00FE2A9F"/>
    <w:rsid w:val="00F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6A8FB"/>
  <w15:chartTrackingRefBased/>
  <w15:docId w15:val="{30B590A0-A5F5-42EE-8A54-712D9867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DF3"/>
    <w:pPr>
      <w:spacing w:before="120" w:after="120" w:line="240" w:lineRule="auto"/>
      <w:ind w:firstLine="360"/>
      <w:jc w:val="both"/>
    </w:pPr>
    <w:rPr>
      <w:rFonts w:ascii="Times New Roman" w:eastAsia="Calibri" w:hAnsi="Times New Roman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56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45569"/>
  </w:style>
  <w:style w:type="paragraph" w:styleId="Stopka">
    <w:name w:val="footer"/>
    <w:basedOn w:val="Normalny"/>
    <w:link w:val="StopkaZnak"/>
    <w:uiPriority w:val="99"/>
    <w:unhideWhenUsed/>
    <w:rsid w:val="0044556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45569"/>
  </w:style>
  <w:style w:type="character" w:styleId="Hipercze">
    <w:name w:val="Hyperlink"/>
    <w:basedOn w:val="Domylnaczcionkaakapitu"/>
    <w:uiPriority w:val="99"/>
    <w:unhideWhenUsed/>
    <w:rsid w:val="00CF5D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5DF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F5DF3"/>
    <w:pPr>
      <w:ind w:left="720"/>
      <w:contextualSpacing/>
    </w:pPr>
  </w:style>
  <w:style w:type="table" w:styleId="Tabela-Siatka">
    <w:name w:val="Table Grid"/>
    <w:basedOn w:val="Standardowy"/>
    <w:uiPriority w:val="39"/>
    <w:rsid w:val="0006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695C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695C"/>
    <w:rPr>
      <w:rFonts w:ascii="Times New Roman" w:eastAsia="Calibri" w:hAnsi="Times New Roman" w:cs="Times New Roman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6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nedge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D823-4C63-464E-B257-50B403C6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CBAIPE</dc:creator>
  <cp:keywords/>
  <dc:description/>
  <cp:lastModifiedBy>Artur AM. Musialski</cp:lastModifiedBy>
  <cp:revision>2</cp:revision>
  <cp:lastPrinted>2022-01-31T10:34:00Z</cp:lastPrinted>
  <dcterms:created xsi:type="dcterms:W3CDTF">2023-01-11T09:58:00Z</dcterms:created>
  <dcterms:modified xsi:type="dcterms:W3CDTF">2023-01-11T09:58:00Z</dcterms:modified>
</cp:coreProperties>
</file>