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024" w:rsidRPr="000678A0" w:rsidRDefault="00317672" w:rsidP="00463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bookmarkStart w:id="0" w:name="_GoBack"/>
      <w:bookmarkEnd w:id="0"/>
      <w:r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</w:t>
      </w:r>
      <w:r w:rsidR="00FD446E">
        <w:rPr>
          <w:rFonts w:ascii="Times New Roman" w:eastAsia="Times New Roman" w:hAnsi="Times New Roman" w:cs="Times New Roman"/>
          <w:sz w:val="28"/>
          <w:szCs w:val="28"/>
          <w:lang w:eastAsia="pl-PL"/>
        </w:rPr>
        <w:t>Nr 83</w:t>
      </w:r>
      <w:r w:rsidR="000678A0"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>/</w:t>
      </w:r>
      <w:r w:rsidR="000864C1">
        <w:rPr>
          <w:rFonts w:ascii="Times New Roman" w:eastAsia="Times New Roman" w:hAnsi="Times New Roman" w:cs="Times New Roman"/>
          <w:sz w:val="28"/>
          <w:szCs w:val="28"/>
          <w:lang w:eastAsia="pl-PL"/>
        </w:rPr>
        <w:t>2015</w:t>
      </w:r>
      <w:r w:rsidR="00463024"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463024" w:rsidRPr="000678A0" w:rsidRDefault="00317672" w:rsidP="00463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Wójta </w:t>
      </w:r>
      <w:r w:rsidR="00463024"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Gminy </w:t>
      </w:r>
      <w:r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>Bledzew</w:t>
      </w:r>
    </w:p>
    <w:p w:rsidR="00463024" w:rsidRPr="000678A0" w:rsidRDefault="00FD446E" w:rsidP="00463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 dnia 4 listopada </w:t>
      </w:r>
      <w:r w:rsidR="000864C1">
        <w:rPr>
          <w:rFonts w:ascii="Times New Roman" w:eastAsia="Times New Roman" w:hAnsi="Times New Roman" w:cs="Times New Roman"/>
          <w:sz w:val="28"/>
          <w:szCs w:val="28"/>
          <w:lang w:eastAsia="pl-PL"/>
        </w:rPr>
        <w:t>2015</w:t>
      </w:r>
      <w:r w:rsidR="00463024"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</w:t>
      </w:r>
    </w:p>
    <w:p w:rsidR="00302EC7" w:rsidRPr="000678A0" w:rsidRDefault="00302EC7" w:rsidP="003176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0864C1" w:rsidRPr="000864C1" w:rsidRDefault="00BB44FF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0864C1">
        <w:rPr>
          <w:rFonts w:ascii="Times New Roman" w:eastAsia="Times New Roman" w:hAnsi="Times New Roman" w:cs="Times New Roman"/>
          <w:sz w:val="28"/>
          <w:szCs w:val="28"/>
          <w:lang w:eastAsia="pl-PL"/>
        </w:rPr>
        <w:t>w sprawie zatwierdzenia</w:t>
      </w:r>
      <w:r w:rsidR="000864C1" w:rsidRPr="000864C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0864C1">
        <w:rPr>
          <w:rFonts w:ascii="Times New Roman" w:eastAsia="Times New Roman" w:hAnsi="Times New Roman" w:cs="Times New Roman"/>
          <w:sz w:val="28"/>
          <w:szCs w:val="28"/>
          <w:lang w:eastAsia="pl-PL"/>
        </w:rPr>
        <w:t>„</w:t>
      </w:r>
      <w:r w:rsidR="000864C1" w:rsidRPr="000864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Regulamin </w:t>
      </w:r>
      <w:r w:rsidR="000864C1" w:rsidRPr="000864C1">
        <w:rPr>
          <w:rFonts w:ascii="Times New Roman" w:eastAsia="Calibri" w:hAnsi="Times New Roman" w:cs="Times New Roman"/>
          <w:sz w:val="28"/>
          <w:szCs w:val="28"/>
        </w:rPr>
        <w:t>dofinansowania zadań z zakresu usuwania azbestu z terenu Gminy Bledzew przy udziale środków pozyskanych w formie dotacji z Wojewódzkiego Funduszu Ochrony Środowiska i Gospodarki Wodnej w Zielonej</w:t>
      </w:r>
      <w:r w:rsidR="000864C1">
        <w:rPr>
          <w:rFonts w:ascii="Times New Roman" w:eastAsia="Calibri" w:hAnsi="Times New Roman" w:cs="Times New Roman"/>
          <w:sz w:val="28"/>
          <w:szCs w:val="28"/>
        </w:rPr>
        <w:t>”</w:t>
      </w:r>
      <w:r w:rsidR="000864C1" w:rsidRPr="000864C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63024" w:rsidRPr="000678A0" w:rsidRDefault="00463024" w:rsidP="003176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317672" w:rsidRPr="000678A0" w:rsidRDefault="00317672" w:rsidP="003176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Na podstawie art. 30</w:t>
      </w:r>
      <w:r w:rsidR="00463024"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ust. 1 ustawy z dnia 8 marca 1990r. o sa</w:t>
      </w:r>
      <w:r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>morządzie gminnym (Dz. U. z 2013</w:t>
      </w:r>
      <w:r w:rsidR="00463024"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 </w:t>
      </w:r>
      <w:r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>, poz. 594 ze zm.) oraz § 2 uchwały Nr XV/69/11 Rady Gminy Bledzew z dnia 7 listopada 2011r. w sprawie przyjęcia „Programu usuwania azbestu  i wyrobów zawierających azbest dla Gminy Bledzew na lata 2012-2032</w:t>
      </w:r>
      <w:r w:rsidR="00302EC7"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>”</w:t>
      </w:r>
    </w:p>
    <w:p w:rsidR="00463024" w:rsidRPr="000678A0" w:rsidRDefault="00463024" w:rsidP="003176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§ 1</w:t>
      </w:r>
      <w:r w:rsidR="00323AD3"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r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>Przyjmuje się „Regulamin udzielenia dofinansowania do poniesionych kosztów usuwania i unieszkodliwienia wyrobów zawierających</w:t>
      </w:r>
      <w:r w:rsidR="00F75FC5"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azbest na terenie Gminy Bledzew</w:t>
      </w:r>
      <w:r w:rsidR="00BB44FF">
        <w:rPr>
          <w:rFonts w:ascii="Times New Roman" w:eastAsia="Times New Roman" w:hAnsi="Times New Roman" w:cs="Times New Roman"/>
          <w:sz w:val="28"/>
          <w:szCs w:val="28"/>
          <w:lang w:eastAsia="pl-PL"/>
        </w:rPr>
        <w:t>”</w:t>
      </w:r>
      <w:r w:rsidR="00317672"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  <w:r w:rsidR="00B6533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stanowiący</w:t>
      </w:r>
      <w:r w:rsidR="00317672"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załącznik </w:t>
      </w:r>
      <w:r w:rsidR="000864C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Nr 1 </w:t>
      </w:r>
      <w:r w:rsidR="00317672"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>do niniejszego zarządzenia.</w:t>
      </w:r>
    </w:p>
    <w:p w:rsidR="00463024" w:rsidRPr="000678A0" w:rsidRDefault="00463024" w:rsidP="003176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§ 2</w:t>
      </w:r>
      <w:r w:rsidR="00323AD3"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r w:rsidR="00317672"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>Wykonanie zarządzenia</w:t>
      </w:r>
      <w:r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po</w:t>
      </w:r>
      <w:r w:rsidR="00F75FC5"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wierza się </w:t>
      </w:r>
      <w:r w:rsidR="001B0FB3">
        <w:rPr>
          <w:rFonts w:ascii="Times New Roman" w:eastAsia="Times New Roman" w:hAnsi="Times New Roman" w:cs="Times New Roman"/>
          <w:sz w:val="28"/>
          <w:szCs w:val="28"/>
          <w:lang w:eastAsia="pl-PL"/>
        </w:rPr>
        <w:t>Kierownikowi Referatu rozwoju gospodarczego, ochrony środowiska i r</w:t>
      </w:r>
      <w:r w:rsidR="00317672"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>olnictwa</w:t>
      </w:r>
    </w:p>
    <w:p w:rsidR="00285DD6" w:rsidRPr="000678A0" w:rsidRDefault="00463024" w:rsidP="00285D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§ 3</w:t>
      </w:r>
      <w:r w:rsidR="00323AD3"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r w:rsidR="001B0FB3">
        <w:rPr>
          <w:rFonts w:ascii="Times New Roman" w:eastAsia="Times New Roman" w:hAnsi="Times New Roman" w:cs="Times New Roman"/>
          <w:sz w:val="28"/>
          <w:szCs w:val="28"/>
          <w:lang w:eastAsia="pl-PL"/>
        </w:rPr>
        <w:t>T</w:t>
      </w:r>
      <w:r w:rsidR="00285DD6">
        <w:rPr>
          <w:rFonts w:ascii="Times New Roman" w:eastAsia="Times New Roman" w:hAnsi="Times New Roman" w:cs="Times New Roman"/>
          <w:sz w:val="28"/>
          <w:szCs w:val="28"/>
          <w:lang w:eastAsia="pl-PL"/>
        </w:rPr>
        <w:t>raci moc zarz</w:t>
      </w:r>
      <w:r w:rsidR="00B45AC3">
        <w:rPr>
          <w:rFonts w:ascii="Times New Roman" w:eastAsia="Times New Roman" w:hAnsi="Times New Roman" w:cs="Times New Roman"/>
          <w:sz w:val="28"/>
          <w:szCs w:val="28"/>
          <w:lang w:eastAsia="pl-PL"/>
        </w:rPr>
        <w:t>ądzenie Wójta Gminy Bledzew Nr 73/2014 z dnia 4 listopada</w:t>
      </w:r>
      <w:r w:rsidR="00285DD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2014r. w sprawie </w:t>
      </w:r>
      <w:r w:rsidR="00285DD6"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>„Regulaminu udzielenia dofinansowania do poniesionych kosztów usuwania i unieszkodliwienia wyrobów zawierających azbest na terenie Gminy Bledzew”</w:t>
      </w:r>
    </w:p>
    <w:p w:rsidR="00463024" w:rsidRDefault="00463024" w:rsidP="003176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1B0FB3" w:rsidRPr="000678A0" w:rsidRDefault="001B0FB3" w:rsidP="003176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§ 4. </w:t>
      </w:r>
      <w:r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>Zarządzenie wchodzi w życie z dniem podpisania.</w:t>
      </w:r>
    </w:p>
    <w:p w:rsidR="00946261" w:rsidRDefault="00946261"/>
    <w:p w:rsidR="000864C1" w:rsidRDefault="00FD446E">
      <w:r>
        <w:t xml:space="preserve">                                                                                                        Wójt Gminy Bledzew</w:t>
      </w:r>
      <w:r>
        <w:br/>
        <w:t xml:space="preserve">                                                                                                            (-)Leszek Zimny</w:t>
      </w:r>
    </w:p>
    <w:p w:rsidR="000864C1" w:rsidRDefault="000864C1"/>
    <w:p w:rsidR="000864C1" w:rsidRDefault="000864C1"/>
    <w:p w:rsidR="000864C1" w:rsidRDefault="000864C1"/>
    <w:p w:rsidR="000864C1" w:rsidRDefault="000864C1"/>
    <w:p w:rsidR="000864C1" w:rsidRDefault="000864C1"/>
    <w:p w:rsidR="000864C1" w:rsidRDefault="000864C1"/>
    <w:p w:rsidR="000864C1" w:rsidRDefault="000864C1"/>
    <w:p w:rsidR="000864C1" w:rsidRPr="000864C1" w:rsidRDefault="000864C1" w:rsidP="000864C1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864C1">
        <w:rPr>
          <w:rFonts w:ascii="Times New Roman" w:eastAsia="Calibri" w:hAnsi="Times New Roman" w:cs="Times New Roman"/>
          <w:sz w:val="24"/>
          <w:szCs w:val="24"/>
        </w:rPr>
        <w:t>Załącz</w:t>
      </w:r>
      <w:r>
        <w:rPr>
          <w:rFonts w:ascii="Times New Roman" w:eastAsia="Calibri" w:hAnsi="Times New Roman" w:cs="Times New Roman"/>
          <w:sz w:val="24"/>
          <w:szCs w:val="24"/>
        </w:rPr>
        <w:t>nik</w:t>
      </w:r>
      <w:r w:rsidR="00FD446E">
        <w:rPr>
          <w:rFonts w:ascii="Times New Roman" w:eastAsia="Calibri" w:hAnsi="Times New Roman" w:cs="Times New Roman"/>
          <w:sz w:val="24"/>
          <w:szCs w:val="24"/>
        </w:rPr>
        <w:t xml:space="preserve"> nr 1 do</w:t>
      </w:r>
      <w:r w:rsidR="00FD446E">
        <w:rPr>
          <w:rFonts w:ascii="Times New Roman" w:eastAsia="Calibri" w:hAnsi="Times New Roman" w:cs="Times New Roman"/>
          <w:sz w:val="24"/>
          <w:szCs w:val="24"/>
        </w:rPr>
        <w:br/>
        <w:t>Zarządzenia Nr 83/20</w:t>
      </w:r>
      <w:r>
        <w:rPr>
          <w:rFonts w:ascii="Times New Roman" w:eastAsia="Calibri" w:hAnsi="Times New Roman" w:cs="Times New Roman"/>
          <w:sz w:val="24"/>
          <w:szCs w:val="24"/>
        </w:rPr>
        <w:t>15</w:t>
      </w:r>
      <w:r>
        <w:rPr>
          <w:rFonts w:ascii="Times New Roman" w:eastAsia="Calibri" w:hAnsi="Times New Roman" w:cs="Times New Roman"/>
          <w:sz w:val="24"/>
          <w:szCs w:val="24"/>
        </w:rPr>
        <w:br/>
        <w:t>Wójta</w:t>
      </w: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 Gminy Bledzew</w:t>
      </w:r>
      <w:r w:rsidRPr="000864C1">
        <w:rPr>
          <w:rFonts w:ascii="Times New Roman" w:eastAsia="Calibri" w:hAnsi="Times New Roman" w:cs="Times New Roman"/>
          <w:sz w:val="24"/>
          <w:szCs w:val="24"/>
        </w:rPr>
        <w:br/>
        <w:t>z dnia</w:t>
      </w:r>
      <w:r w:rsidR="00FD446E">
        <w:rPr>
          <w:rFonts w:ascii="Times New Roman" w:eastAsia="Calibri" w:hAnsi="Times New Roman" w:cs="Times New Roman"/>
          <w:sz w:val="24"/>
          <w:szCs w:val="24"/>
        </w:rPr>
        <w:t xml:space="preserve"> 4 listopada </w:t>
      </w:r>
      <w:r w:rsidRPr="000864C1">
        <w:rPr>
          <w:rFonts w:ascii="Times New Roman" w:eastAsia="Calibri" w:hAnsi="Times New Roman" w:cs="Times New Roman"/>
          <w:sz w:val="24"/>
          <w:szCs w:val="24"/>
        </w:rPr>
        <w:t>2015</w:t>
      </w:r>
    </w:p>
    <w:p w:rsidR="000864C1" w:rsidRPr="000864C1" w:rsidRDefault="000864C1" w:rsidP="000864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Regulamin </w:t>
      </w: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dofinansowania zadań z zakresu usuwania azbestu z terenu Gminy Bledzew przy udziale środków pozyskanych w formie dotacji z Wojewódzkiego Funduszu Ochrony Środowiska i Gospodarki Wodnej w Zielonej </w:t>
      </w:r>
    </w:p>
    <w:p w:rsidR="000864C1" w:rsidRPr="000864C1" w:rsidRDefault="000864C1" w:rsidP="000864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Postanowienia ogólne</w:t>
      </w:r>
    </w:p>
    <w:p w:rsidR="000864C1" w:rsidRPr="000864C1" w:rsidRDefault="000864C1" w:rsidP="000864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§1.</w:t>
      </w:r>
    </w:p>
    <w:p w:rsidR="000864C1" w:rsidRPr="000864C1" w:rsidRDefault="000864C1" w:rsidP="000864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Niniejszy Regulamin określa zasady przyznawania dofinansowania na realizację przedsięwzięć polegających na pokryciu kosztów związanych z demontażem, transportem oraz utylizacją pokryć dachowych w postaci płyt azbestowo-cementowych zawierających azbest z budynków znajdujących się na terenie Gminy Bledzew.</w:t>
      </w:r>
    </w:p>
    <w:p w:rsidR="000864C1" w:rsidRPr="000864C1" w:rsidRDefault="000864C1" w:rsidP="000864C1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Dofinansowania nie udziela się na pokrycie kosztów związanych z zakupem i montażem nowych pokryć dachowych.</w:t>
      </w:r>
    </w:p>
    <w:p w:rsidR="000864C1" w:rsidRPr="000864C1" w:rsidRDefault="000864C1" w:rsidP="000864C1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Źródłem finansowania przedmiotowego zadania będzie dotacja z Wojewódzkiego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Funduszu Ochrony Środowiska i Gospodarki Wodnej w Zielonej Górze.</w:t>
      </w:r>
    </w:p>
    <w:p w:rsidR="000864C1" w:rsidRPr="000864C1" w:rsidRDefault="000864C1" w:rsidP="000864C1">
      <w:pPr>
        <w:rPr>
          <w:rFonts w:ascii="Times New Roman" w:eastAsia="Calibri" w:hAnsi="Times New Roman" w:cs="Times New Roman"/>
          <w:sz w:val="24"/>
          <w:szCs w:val="24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    O jednorazowe dofinansowanie mogą się ubiegać 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fizyczne,</w:t>
      </w: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 osoby prawne,</w:t>
      </w:r>
      <w:r w:rsidRPr="000864C1">
        <w:rPr>
          <w:rFonts w:ascii="Times New Roman" w:eastAsia="Calibri" w:hAnsi="Times New Roman" w:cs="Times New Roman"/>
          <w:sz w:val="24"/>
          <w:szCs w:val="24"/>
        </w:rPr>
        <w:br/>
        <w:t xml:space="preserve">       jednostki nie posiadające osobowości prawnej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kościoły i związki wyznaniowe,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   stowarzyszenia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 posiadają tytuł prawny do obiektu budowlanego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zlokalizowanego na terenie gminy Bledzew.</w:t>
      </w:r>
      <w:r w:rsidRPr="000864C1">
        <w:rPr>
          <w:rFonts w:ascii="Times New Roman" w:eastAsia="Calibri" w:hAnsi="Times New Roman" w:cs="Times New Roman"/>
          <w:sz w:val="24"/>
          <w:szCs w:val="24"/>
        </w:rPr>
        <w:br/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5.   W przypadku współwłasności należy załączyć do Wniosku notarialnie potwierdzone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pełnomocnictwo udzielone przez wszystkich pozostałych współwłaścicieli danego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obiektu.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6.   W przypadku gdy jest się dzierżawcą lub najemcą nieruchomości – załącza się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kserokopię umowy dzierżawy, najmu, użytkowania bądź użyczenia wraz ze zgodą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właściciela nieruchomości, poświadczone przez notariusza lub upoważnionego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pracownika Urzędu.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7.  W przypadku gdy jest się spadkobiercą – załącza się kserokopię postanowienia sądu o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nabyciu spadku poświadczone przez upoważnionego pracownika Urzędu.</w:t>
      </w:r>
      <w:r w:rsidRPr="000864C1">
        <w:rPr>
          <w:rFonts w:ascii="Times New Roman" w:eastAsia="Calibri" w:hAnsi="Times New Roman" w:cs="Times New Roman"/>
          <w:sz w:val="24"/>
          <w:szCs w:val="24"/>
        </w:rPr>
        <w:br/>
        <w:t xml:space="preserve">8.  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 dofinansowanie może ubiegać się również wspólnota mieszkaniowa. </w:t>
      </w:r>
      <w:r w:rsidRPr="000864C1">
        <w:rPr>
          <w:rFonts w:ascii="Times New Roman" w:eastAsia="Calibri" w:hAnsi="Times New Roman" w:cs="Times New Roman"/>
          <w:sz w:val="24"/>
          <w:szCs w:val="24"/>
        </w:rPr>
        <w:br/>
        <w:t xml:space="preserve">9.  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Przyznanie dofinansowania o którym mowa w pkt. 1 uzależnia się od pozyskania na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 ten cel środków w formie dotacji z Wojewódzkiego Funduszu Ochrony Środowiska i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 Gospodarki Wodnej w Zielonej Górze i wynosi ono 800zł brutto za 1Mg poniesionych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 kosztów demontażu, transportu i unieszkodliwienia azbestu z nieruchomości. Kwota ta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 może ulec zmianie na zasadach określonych przez ten Fundusz.</w:t>
      </w:r>
      <w:r w:rsidRPr="000864C1">
        <w:rPr>
          <w:rFonts w:ascii="Times New Roman" w:eastAsia="Calibri" w:hAnsi="Times New Roman" w:cs="Times New Roman"/>
          <w:sz w:val="24"/>
          <w:szCs w:val="24"/>
        </w:rPr>
        <w:br/>
        <w:t xml:space="preserve">10. 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Pozostała część poniesionych kosztów powyżej kwoty określonej w pkt 9 za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  demontaż, transport i unieszkodliwianie 1Mg wyrobów zawierających azbest zostanie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  pokryta przez wnioskodawcę o którym mowa w pkt 4 do pkt 8 z własnych środków,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  bez  prawa ubiegania się o ich zwrot.</w:t>
      </w:r>
    </w:p>
    <w:p w:rsidR="000864C1" w:rsidRPr="000864C1" w:rsidRDefault="000864C1" w:rsidP="000864C1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W przypadku otrzymania mniejszej kwoty niż określona w pkt 9 różnice tą pokrywa osoba, podmiot składający wniosek o dofinansowanie w Urzędzie Gminy Bledzew, chyba, że przyznana wielkość środków pozwoli na pokrycie kosztów związanych z demontażem, transportem i unieszkodliwianiem azbestu. Wymóg taki zostanie ostatecznie określone po przeprowadzeniu procedury przetargowej, która wyłoni wykonawcę prac.   </w:t>
      </w:r>
    </w:p>
    <w:p w:rsidR="000864C1" w:rsidRPr="000864C1" w:rsidRDefault="000864C1" w:rsidP="000864C1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Prace polegające na demontażu oraz transporcie na składowisko odpadów mogą być wykonane tylko przez wyspecjalizowane firmy, posiadające niezbędne zezwolenia.</w:t>
      </w:r>
    </w:p>
    <w:p w:rsidR="000864C1" w:rsidRPr="000864C1" w:rsidRDefault="000864C1" w:rsidP="000864C1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Wyboru firmy dokonującej demontażu i transportu wyrobów zawierających azbest z terenu Gminy Bledzew dokonuje komisja powołana przez Wójta Gmina Bledzew, po uprzednim przeprowadzeniu postępowania przetargowego, ofertowego.</w:t>
      </w:r>
    </w:p>
    <w:p w:rsidR="000864C1" w:rsidRPr="000864C1" w:rsidRDefault="000864C1" w:rsidP="000864C1">
      <w:pPr>
        <w:numPr>
          <w:ilvl w:val="0"/>
          <w:numId w:val="5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rozpoczęcia robót ustala bezpośrednio wnioskodawca z firmą, o której mowa w ust. 13.</w:t>
      </w:r>
    </w:p>
    <w:p w:rsidR="000864C1" w:rsidRPr="000864C1" w:rsidRDefault="000864C1" w:rsidP="000864C1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Nie przyznaje się dofinansowania osobie, podmiotowi, który dokonał utylizacji azbestu we własnym zakresie przed podpisaniem umowy na dofinansowanie zadania pomiędzy Gmina a tą osobą, podmiotem.</w:t>
      </w:r>
    </w:p>
    <w:p w:rsidR="000864C1" w:rsidRPr="000864C1" w:rsidRDefault="000864C1" w:rsidP="000864C1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Calibri" w:hAnsi="Times New Roman" w:cs="Times New Roman"/>
          <w:sz w:val="24"/>
          <w:szCs w:val="24"/>
        </w:rPr>
        <w:t>W przypadku, gdy budynek z którego zdejmowany będzie azbest jest związany z prowadzoną działalnością przedsiębiorcy, pomoc uzyskana z tego programu będzie pomocą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864C1">
        <w:rPr>
          <w:rFonts w:ascii="Times New Roman" w:eastAsia="Calibri" w:hAnsi="Times New Roman" w:cs="Times New Roman"/>
          <w:sz w:val="24"/>
          <w:szCs w:val="24"/>
        </w:rPr>
        <w:t>de minimis i będzie udzielana zgodnie z rozporządzeniem Komisji (UE) nr 1407/2013 z dnia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864C1">
        <w:rPr>
          <w:rFonts w:ascii="Times New Roman" w:eastAsia="Calibri" w:hAnsi="Times New Roman" w:cs="Times New Roman"/>
          <w:sz w:val="24"/>
          <w:szCs w:val="24"/>
        </w:rPr>
        <w:t>18 grudnia 2013 r. w sprawie stosowania art. 107 i 108 Traktatu o funkcjonowaniu Unii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864C1">
        <w:rPr>
          <w:rFonts w:ascii="Times New Roman" w:eastAsia="Calibri" w:hAnsi="Times New Roman" w:cs="Times New Roman"/>
          <w:sz w:val="24"/>
          <w:szCs w:val="24"/>
        </w:rPr>
        <w:t>Europejskiej do pomocy de minimis (Dz. Urz. UE L 352 z 24 grudnia 2013 r.).</w:t>
      </w:r>
    </w:p>
    <w:p w:rsidR="000864C1" w:rsidRPr="000864C1" w:rsidRDefault="000864C1" w:rsidP="000864C1">
      <w:pPr>
        <w:tabs>
          <w:tab w:val="left" w:pos="426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4C1">
        <w:rPr>
          <w:rFonts w:ascii="Times New Roman" w:eastAsia="Calibri" w:hAnsi="Times New Roman" w:cs="Times New Roman"/>
          <w:sz w:val="24"/>
          <w:szCs w:val="24"/>
        </w:rPr>
        <w:t>17. W przypadku, gdy budynek z którego będzie zdejmowany azbest jest związany z</w:t>
      </w:r>
      <w:r w:rsidRPr="000864C1">
        <w:rPr>
          <w:rFonts w:ascii="Times New Roman" w:eastAsia="Calibri" w:hAnsi="Times New Roman" w:cs="Times New Roman"/>
          <w:sz w:val="24"/>
          <w:szCs w:val="24"/>
        </w:rPr>
        <w:br/>
        <w:t xml:space="preserve">       prowadzoną działalnością rolniczą, pomoc uzyskana z tego programu będzie pomocą</w:t>
      </w:r>
      <w:r w:rsidRPr="000864C1">
        <w:rPr>
          <w:rFonts w:ascii="Times New Roman" w:eastAsia="Calibri" w:hAnsi="Times New Roman" w:cs="Times New Roman"/>
          <w:sz w:val="24"/>
          <w:szCs w:val="24"/>
        </w:rPr>
        <w:br/>
        <w:t xml:space="preserve">       de minimis w rolnictwie i będzie udzielana zgodnie z rozporządzeniem Komisji (UE)</w:t>
      </w:r>
      <w:r w:rsidRPr="000864C1">
        <w:rPr>
          <w:rFonts w:ascii="Times New Roman" w:eastAsia="Calibri" w:hAnsi="Times New Roman" w:cs="Times New Roman"/>
          <w:sz w:val="24"/>
          <w:szCs w:val="24"/>
        </w:rPr>
        <w:br/>
        <w:t xml:space="preserve">       nr 1408/2013 z dnia 18 grudnia 2013 r. w sprawie stosowania art. 107 i 108 Traktatu o</w:t>
      </w:r>
      <w:r w:rsidRPr="000864C1">
        <w:rPr>
          <w:rFonts w:ascii="Times New Roman" w:eastAsia="Calibri" w:hAnsi="Times New Roman" w:cs="Times New Roman"/>
          <w:sz w:val="24"/>
          <w:szCs w:val="24"/>
        </w:rPr>
        <w:br/>
        <w:t xml:space="preserve">       funkcjonowaniu Unii Europejskiej do pomocy de minimis w sektorze rolnym (Dz.</w:t>
      </w:r>
      <w:r w:rsidRPr="000864C1">
        <w:rPr>
          <w:rFonts w:ascii="Times New Roman" w:eastAsia="Calibri" w:hAnsi="Times New Roman" w:cs="Times New Roman"/>
          <w:sz w:val="24"/>
          <w:szCs w:val="24"/>
        </w:rPr>
        <w:br/>
        <w:t xml:space="preserve">       Urz. UE L 352 z 24 grudnia 2013 r.).</w:t>
      </w:r>
      <w:r w:rsidRPr="000864C1">
        <w:rPr>
          <w:rFonts w:ascii="Times New Roman" w:eastAsia="Calibri" w:hAnsi="Times New Roman" w:cs="Times New Roman"/>
          <w:sz w:val="24"/>
          <w:szCs w:val="24"/>
        </w:rPr>
        <w:br/>
        <w:t>18. Pomoc przedsiębiorstwom sektora rybołówstwa udzielana będzie zgodnie z</w:t>
      </w:r>
      <w:r w:rsidRPr="000864C1">
        <w:rPr>
          <w:rFonts w:ascii="Times New Roman" w:eastAsia="Calibri" w:hAnsi="Times New Roman" w:cs="Times New Roman"/>
          <w:sz w:val="24"/>
          <w:szCs w:val="24"/>
        </w:rPr>
        <w:br/>
        <w:t xml:space="preserve">        rozporządzeniem Komisji Wspólnoty Europejskiej nr 875/2007 z dnia 24 lipca 2007 r.   </w:t>
      </w:r>
      <w:r w:rsidRPr="000864C1">
        <w:rPr>
          <w:rFonts w:ascii="Times New Roman" w:eastAsia="Calibri" w:hAnsi="Times New Roman" w:cs="Times New Roman"/>
          <w:sz w:val="24"/>
          <w:szCs w:val="24"/>
        </w:rPr>
        <w:br/>
        <w:t xml:space="preserve">        w sprawie zastosowania art. 87 i 88 Traktatu WE w odniesieniu do pomocy w ramach</w:t>
      </w:r>
      <w:r w:rsidRPr="000864C1">
        <w:rPr>
          <w:rFonts w:ascii="Times New Roman" w:eastAsia="Calibri" w:hAnsi="Times New Roman" w:cs="Times New Roman"/>
          <w:sz w:val="24"/>
          <w:szCs w:val="24"/>
        </w:rPr>
        <w:br/>
        <w:t xml:space="preserve">        zasady de minimis dla sektora rybołówstwa i zmieniającego rozporządzenie (WE) nr  </w:t>
      </w:r>
      <w:r w:rsidRPr="000864C1">
        <w:rPr>
          <w:rFonts w:ascii="Times New Roman" w:eastAsia="Calibri" w:hAnsi="Times New Roman" w:cs="Times New Roman"/>
          <w:sz w:val="24"/>
          <w:szCs w:val="24"/>
        </w:rPr>
        <w:br/>
        <w:t xml:space="preserve">       1860/2004 (Dz. Urz. UE L Nr 193, poz. 6 z 25 lipca 2007 r.).</w:t>
      </w: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Postanowienia szczegółowe</w:t>
      </w:r>
    </w:p>
    <w:p w:rsidR="000864C1" w:rsidRPr="000864C1" w:rsidRDefault="000864C1" w:rsidP="000864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§ 2.</w:t>
      </w:r>
    </w:p>
    <w:p w:rsidR="000864C1" w:rsidRPr="000864C1" w:rsidRDefault="000864C1" w:rsidP="000864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numPr>
          <w:ilvl w:val="0"/>
          <w:numId w:val="4"/>
        </w:numPr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Warunkiem koniecznym do ubiegania się o dofinansowanie na wymianę pokryć dachowych zawierających azbest określonego w § 1 jest podpisanie umowy pomiędzy wnioskodawcą a Gminą Bledzew o udzielenie dofinansowania na realizację usuwania wyrobów zawierających azbest oraz złożenie w Urzędzie Gminy w Bledzew wniosku stanowiącego Załącznik Nr 1 do niniejszego regulaminu wraz z niezbędnymi dokumentami, którymi są:</w:t>
      </w:r>
    </w:p>
    <w:p w:rsidR="000864C1" w:rsidRPr="000864C1" w:rsidRDefault="000864C1" w:rsidP="000864C1">
      <w:pPr>
        <w:numPr>
          <w:ilvl w:val="1"/>
          <w:numId w:val="1"/>
        </w:numPr>
        <w:tabs>
          <w:tab w:val="left" w:pos="851"/>
        </w:tabs>
        <w:suppressAutoHyphens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Kserokopię aktualnego dokumentu potwierdzającego prawo własności do obiektu budowlanego lub innego tytułu prawnego (wraz ze zgodą właściciela na wykonanie prac związanych z usuwaniem wyrobów azbestowych). </w:t>
      </w:r>
    </w:p>
    <w:p w:rsidR="000864C1" w:rsidRPr="000864C1" w:rsidRDefault="000864C1" w:rsidP="000864C1">
      <w:pPr>
        <w:numPr>
          <w:ilvl w:val="1"/>
          <w:numId w:val="1"/>
        </w:numPr>
        <w:tabs>
          <w:tab w:val="left" w:pos="851"/>
        </w:tabs>
        <w:suppressAutoHyphens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W przypadku obiektu budowlanego będącego współwłasnością kilku osób do wniosku należy dołączyć zgodę wszystkich współwłaścicieli na wykonywanie prac będących przedmiotem dofinansowania.</w:t>
      </w:r>
    </w:p>
    <w:p w:rsidR="000864C1" w:rsidRPr="000864C1" w:rsidRDefault="000864C1" w:rsidP="000864C1">
      <w:pPr>
        <w:numPr>
          <w:ilvl w:val="1"/>
          <w:numId w:val="1"/>
        </w:numPr>
        <w:tabs>
          <w:tab w:val="left" w:pos="851"/>
        </w:tabs>
        <w:suppressAutoHyphens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Kserokopię zgłoszenia robót budowlanych lub decyzji o pozwoleniu na budowę, obejmujących w swoim zakresie demontaż wyrobów zawierających azbest - zgodnie z przepisami ustawy Prawo budowlane, 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potwierdzona za zgodność z oryginałem przez Wnioskodawcę. Dopuszcza się możliwość dostarczenia zgłoszenia bezpośrednio przed przystąpieniem do prac przy demontażu wyrobów zawierających azbest. Niedotrzymanie ostatecznego terminu spowoduje, że wnioskodawca nie zostanie objęty pomocą w ramach niniejszego regulaminu.</w:t>
      </w:r>
      <w:r w:rsidRPr="000864C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:rsidR="000864C1" w:rsidRPr="000864C1" w:rsidRDefault="000864C1" w:rsidP="000864C1">
      <w:pPr>
        <w:numPr>
          <w:ilvl w:val="1"/>
          <w:numId w:val="1"/>
        </w:numPr>
        <w:tabs>
          <w:tab w:val="left" w:pos="851"/>
        </w:tabs>
        <w:suppressAutoHyphens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Ocenę stanu i możliwości bezpiecznego użytkowania wyrobów zawierających azbest zgodnie z Załącznikiem Nr 2.</w:t>
      </w:r>
    </w:p>
    <w:p w:rsidR="000864C1" w:rsidRPr="000864C1" w:rsidRDefault="000864C1" w:rsidP="000864C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>5) Formularz informacji przedstawionych przy ubieganiu się o pomoc de minimis, stanowiący załącznik do obowiązującego rozporządzenia Rady Ministrów w sprawie zakresu informacji przedstawianych przez podmiot ubiegający się o pomoc de minimis lub formularz informacji przedstawionych przy ubieganiu się o pomoc de minimis w rolnictwie lub rybołówstwie, stanowiący załącznik do obowiązującego rozporządzenia Rady Ministrów w sprawie informacji składanych przez podmioty ubiegające się o pomoc de minimis w rolnictwie lub rybołówstwie. Wnioskodawca zobowiązany do złożenia ww. formularza ma również obowiązek do przedłożenia wszystkich zaświadczeń lub oświadczenia o wielkości pomocy de minimis lub pomocy de minimis w rolnictwie lub rybołówstwie, jaką otrzymał w okresie trzech lat obrotowych (dwóch poprzedzających i w roku złożenia wniosku), bądź oświadczenia o nieotrzymaniu takiej pomocy ( dokumenty określone w § 2 ust. 1 pkt 5 należy dołączyć wyłącznie przy ubieganiu się o pomoc de minimis, de minimis w rolnictwie lub rybołówstwie).</w:t>
      </w:r>
    </w:p>
    <w:p w:rsidR="000864C1" w:rsidRPr="000864C1" w:rsidRDefault="000864C1" w:rsidP="000864C1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Po podpisaniu umowy o której mowa w ust 1 i wyłonieniu przez Gminę Bledzew 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wykonawcy, wnioskodawca indywidualnie w terminie 14 dni uzgodni z wykonawcą 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termin prac związanych z demontażem, transportem i utylizacja wyrobów zawierających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azbest.</w:t>
      </w:r>
    </w:p>
    <w:p w:rsidR="000864C1" w:rsidRPr="000864C1" w:rsidRDefault="000864C1" w:rsidP="000864C1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Wzór umowy o której mowa w ust 2 ustali w formie Zarządzenia Wójt Gminy Bledzew. </w:t>
      </w:r>
    </w:p>
    <w:p w:rsidR="000864C1" w:rsidRPr="000864C1" w:rsidRDefault="000864C1" w:rsidP="000864C1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64C1" w:rsidRPr="000864C1" w:rsidRDefault="000864C1" w:rsidP="000864C1">
      <w:pPr>
        <w:tabs>
          <w:tab w:val="left" w:pos="14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§ 3.</w:t>
      </w:r>
    </w:p>
    <w:p w:rsidR="000864C1" w:rsidRPr="000864C1" w:rsidRDefault="000864C1" w:rsidP="000864C1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64C1" w:rsidRPr="000864C1" w:rsidRDefault="000864C1" w:rsidP="00086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uzyskania dofinansowania, po realizacji zadania, wnioskodawca jest obowiązany do</w:t>
      </w:r>
    </w:p>
    <w:p w:rsidR="000864C1" w:rsidRPr="000864C1" w:rsidRDefault="000864C1" w:rsidP="00086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powiadomienia pisemnie Urzędu o zakończeniu w/w prac oraz do przedłożenia w Urzędzie Gminy Bledzew 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informacji o uzyskanym efekcie ekologicznym, wg wzoru jak w Załączniku Nr 3 do niniejszego regulaminu.</w:t>
      </w:r>
    </w:p>
    <w:p w:rsidR="000864C1" w:rsidRPr="000864C1" w:rsidRDefault="000864C1" w:rsidP="000864C1">
      <w:pPr>
        <w:tabs>
          <w:tab w:val="left" w:pos="1080"/>
        </w:tabs>
        <w:suppressAutoHyphens/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tabs>
          <w:tab w:val="left" w:pos="1080"/>
        </w:tabs>
        <w:suppressAutoHyphens/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§ 4.</w:t>
      </w:r>
    </w:p>
    <w:p w:rsidR="000864C1" w:rsidRPr="000864C1" w:rsidRDefault="000864C1" w:rsidP="000864C1">
      <w:pPr>
        <w:tabs>
          <w:tab w:val="left" w:pos="1080"/>
        </w:tabs>
        <w:suppressAutoHyphens/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Wnioski o dofinansowanie przyjmowane będą na podstawie ogłoszenia Wójta Gminy  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Bledzew  podanego do publicznej wiadomości w sposób zwyczajowo przyjęty. </w:t>
      </w:r>
    </w:p>
    <w:p w:rsidR="000864C1" w:rsidRPr="000864C1" w:rsidRDefault="000864C1" w:rsidP="000864C1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2. Wnioski winny być kompletne, w innym przypadku nie będą rozpatrywane.</w:t>
      </w:r>
    </w:p>
    <w:p w:rsidR="000864C1" w:rsidRPr="000864C1" w:rsidRDefault="000864C1" w:rsidP="000864C1">
      <w:pPr>
        <w:tabs>
          <w:tab w:val="left" w:pos="567"/>
        </w:tabs>
        <w:suppressAutoHyphens/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3. O zakwalifikowaniu wniosku do realizacji wnioskodawca zostanie powiadomiony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pisemnie.</w:t>
      </w:r>
    </w:p>
    <w:p w:rsidR="000864C1" w:rsidRPr="000864C1" w:rsidRDefault="000864C1" w:rsidP="000864C1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64C1" w:rsidRPr="000864C1" w:rsidRDefault="000864C1" w:rsidP="000864C1">
      <w:pPr>
        <w:tabs>
          <w:tab w:val="left" w:pos="1080"/>
        </w:tabs>
        <w:suppressAutoHyphens/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§ 5.</w:t>
      </w:r>
    </w:p>
    <w:p w:rsidR="000864C1" w:rsidRPr="000864C1" w:rsidRDefault="000864C1" w:rsidP="000864C1">
      <w:pPr>
        <w:tabs>
          <w:tab w:val="left" w:pos="1080"/>
        </w:tabs>
        <w:suppressAutoHyphens/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Kwota dofinansowania zależy od łącznej powierzchni wyrobów zawierających azbest usuniętych z obiektów budowlanych i przekazanych na uprawnione składowisko.</w:t>
      </w:r>
    </w:p>
    <w:p w:rsidR="000864C1" w:rsidRPr="000864C1" w:rsidRDefault="000864C1" w:rsidP="000864C1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Dofinansowanie będzie przysługiwało do powierzchni pokryć dachowych zadeklarowanych we wniosku o dofinansowanie.</w:t>
      </w:r>
    </w:p>
    <w:p w:rsidR="000864C1" w:rsidRPr="000864C1" w:rsidRDefault="000864C1" w:rsidP="000864C1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W przypadku gdy powierzchnia pokrycia dachowego zadeklarowana we wniosku o dofinansowanie będzie większa niż rzeczywista powierzchnia  pokrycia poddana demontażowi, transportowi i utylizacji, różnica ta zostanie sfinansowana przez wnioskodawcę ze środków własnych bez prawa ubiegania się o ich zwrot.  </w:t>
      </w:r>
    </w:p>
    <w:p w:rsidR="000864C1" w:rsidRPr="000864C1" w:rsidRDefault="000864C1" w:rsidP="000864C1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W przypadku gdy powierzchnia pokrycia dachowego zadeklarowana we wniosku o dofinansowanie będzie mniejsza niż rzeczywista powierzchnia  pokrycia poddana demontażowi, transportowi i utylizacji, wysokość dofinansowania zostanie pomniejszone o tą różnicę.</w:t>
      </w:r>
    </w:p>
    <w:p w:rsidR="000864C1" w:rsidRPr="000864C1" w:rsidRDefault="000864C1" w:rsidP="000864C1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Dofinansowanie obejmuje również pokrycie dachowe już zdemontowane, składowane na danej nieruchomości. Zasady udzielania dofinansowania (jego wysokość) w takim przypadku są takie same jak w § 5 ust 3 i 4. </w:t>
      </w:r>
    </w:p>
    <w:p w:rsidR="000864C1" w:rsidRPr="000864C1" w:rsidRDefault="000864C1" w:rsidP="000864C1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Zastrzega się prawo do żądania dodatkowych wyjaśnień oraz przeprowadzenia kontroli obiektu budowlanego z którego usunięto azbest, w trakcie postępowania o dofinansowanie.</w:t>
      </w:r>
    </w:p>
    <w:p w:rsidR="000864C1" w:rsidRPr="000864C1" w:rsidRDefault="000864C1" w:rsidP="000864C1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Zapis określony w ust 3 nie ma zastosowania w przypadku pozyskania przez Gminę Bledzew wystarczających środków na sfinansowanie różnicy w ilości usuniętego pokrycia dachowego .</w:t>
      </w:r>
    </w:p>
    <w:p w:rsidR="000864C1" w:rsidRPr="000864C1" w:rsidRDefault="000864C1" w:rsidP="000864C1">
      <w:p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rPr>
          <w:rFonts w:ascii="Times New Roman" w:eastAsia="Calibri" w:hAnsi="Times New Roman" w:cs="Times New Roman"/>
          <w:sz w:val="24"/>
          <w:szCs w:val="24"/>
        </w:rPr>
      </w:pPr>
    </w:p>
    <w:p w:rsidR="000864C1" w:rsidRPr="000864C1" w:rsidRDefault="000864C1" w:rsidP="000864C1">
      <w:pPr>
        <w:rPr>
          <w:rFonts w:ascii="Times New Roman" w:eastAsia="Calibri" w:hAnsi="Times New Roman" w:cs="Times New Roman"/>
          <w:sz w:val="24"/>
          <w:szCs w:val="24"/>
        </w:rPr>
      </w:pPr>
    </w:p>
    <w:p w:rsidR="000864C1" w:rsidRPr="000864C1" w:rsidRDefault="000864C1" w:rsidP="000864C1">
      <w:pPr>
        <w:rPr>
          <w:rFonts w:ascii="Times New Roman" w:eastAsia="Calibri" w:hAnsi="Times New Roman" w:cs="Times New Roman"/>
          <w:sz w:val="24"/>
          <w:szCs w:val="24"/>
        </w:rPr>
      </w:pPr>
    </w:p>
    <w:p w:rsidR="000864C1" w:rsidRPr="000864C1" w:rsidRDefault="000864C1" w:rsidP="000864C1">
      <w:pPr>
        <w:rPr>
          <w:rFonts w:ascii="Times New Roman" w:eastAsia="Calibri" w:hAnsi="Times New Roman" w:cs="Times New Roman"/>
          <w:sz w:val="24"/>
          <w:szCs w:val="24"/>
        </w:rPr>
      </w:pPr>
    </w:p>
    <w:p w:rsidR="000864C1" w:rsidRPr="000864C1" w:rsidRDefault="000864C1" w:rsidP="000864C1">
      <w:pPr>
        <w:rPr>
          <w:rFonts w:ascii="Times New Roman" w:eastAsia="Calibri" w:hAnsi="Times New Roman" w:cs="Times New Roman"/>
          <w:sz w:val="24"/>
          <w:szCs w:val="24"/>
        </w:rPr>
      </w:pPr>
    </w:p>
    <w:p w:rsidR="000864C1" w:rsidRPr="000864C1" w:rsidRDefault="000864C1" w:rsidP="000864C1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Załącznik nr 1do Regulaminu</w:t>
      </w: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864C1" w:rsidRPr="000864C1" w:rsidRDefault="000864C1" w:rsidP="000864C1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dofinansowania zadań z zakresu usuwania azbestu </w:t>
      </w:r>
    </w:p>
    <w:p w:rsidR="000864C1" w:rsidRPr="000864C1" w:rsidRDefault="000864C1" w:rsidP="000864C1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z terenu Gminy Bledzew przy udziale środków pozyskanych </w:t>
      </w:r>
    </w:p>
    <w:p w:rsidR="000864C1" w:rsidRPr="000864C1" w:rsidRDefault="000864C1" w:rsidP="000864C1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w formie dotacji z Wojewódzkiego Funduszu Ochrony Środowiska </w:t>
      </w:r>
    </w:p>
    <w:p w:rsidR="000864C1" w:rsidRPr="000864C1" w:rsidRDefault="000864C1" w:rsidP="000864C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i Gospodarki Wodnej w Zielonej 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Data wpływu wniosku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/wypełnia UG w Bledzew/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………………………….                                                         ….............., dnia ......................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0864C1" w:rsidRPr="000864C1" w:rsidRDefault="000864C1" w:rsidP="000864C1">
      <w:pPr>
        <w:tabs>
          <w:tab w:val="left" w:pos="6210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</w:p>
    <w:p w:rsidR="000864C1" w:rsidRPr="000864C1" w:rsidRDefault="000864C1" w:rsidP="000864C1">
      <w:pPr>
        <w:tabs>
          <w:tab w:val="left" w:pos="6210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  <w:t>Wójt Gminy Bledzew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 n i o s e k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 udzielenie dofinansowania wykonanie zadania polegaj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ą</w:t>
      </w: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cego na usuni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ę</w:t>
      </w: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ciu wyrobów zawieraj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ą</w:t>
      </w: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cych azbest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1. Imię i nazwisko wnioskodawcy, nazwa podmiotu: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.....................................................................................................................................................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2. Adres zamieszkania, siedziba nr tel.: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....................................................................................................................................................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3. Informacja czy azbest jest do demontażu lub czy został już zdemontowany</w:t>
      </w:r>
      <w:r w:rsidRPr="000864C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1)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- zdemontowany,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- do demontażu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4. Opis planowanego zadania: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Demontaż, odbiór i unieszkodliwianie wyrobów zawierających azbest nastąpi z obiektu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budowlanego</w:t>
      </w:r>
      <w:r w:rsidRPr="000864C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2)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.............................................................................................. zlokalizowanego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na terenie posesji nr .................. przy ul. ..................................................................... na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działce oznaczonej nr ...................... położonej w obrębie ...................................................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na terenie gm. Bledzew.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5. Tytuł prawny do dysponowania nieruchomością: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................................................................................................................................................,,,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6. Planowana ilość i rodzaj usuwanych wyrobów zawierających azbest m</w:t>
      </w:r>
      <w:r w:rsidRPr="000864C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2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/Mg (odpadów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niebezpiecznych)</w:t>
      </w:r>
      <w:r w:rsidRPr="000864C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3)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................................................................................................................................................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7. Przewidywany termin realizacji zadania: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................................................................................................................................................</w:t>
      </w:r>
    </w:p>
    <w:p w:rsidR="000864C1" w:rsidRPr="000864C1" w:rsidRDefault="000864C1" w:rsidP="000864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8. Forma własności (</w:t>
      </w:r>
      <w:r w:rsidRPr="000864C1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OF </w:t>
      </w:r>
      <w:r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– osoba fizyczna nie prowadząca działalności gospodarczej, </w:t>
      </w:r>
      <w:r w:rsidRPr="000864C1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OFD </w:t>
      </w:r>
      <w:r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– osoba fizyczna prowadząca działalność gospodarczą, </w:t>
      </w:r>
      <w:r w:rsidRPr="000864C1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ROL </w:t>
      </w:r>
      <w:r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– rolnik, </w:t>
      </w:r>
      <w:r w:rsidRPr="000864C1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PD </w:t>
      </w:r>
      <w:r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– przedsiębiorca, </w:t>
      </w:r>
      <w:r w:rsidRPr="000864C1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I </w:t>
      </w:r>
      <w:r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>– inny (jaki)</w:t>
      </w:r>
      <w:r w:rsidRPr="000864C1">
        <w:rPr>
          <w:rFonts w:ascii="Times New Roman" w:eastAsia="Calibri" w:hAnsi="Times New Roman" w:cs="Times New Roman"/>
          <w:sz w:val="24"/>
          <w:szCs w:val="24"/>
          <w:vertAlign w:val="superscript"/>
          <w:lang w:eastAsia="pl-PL"/>
        </w:rPr>
        <w:t>4)</w:t>
      </w:r>
      <w:r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:rsidR="000864C1" w:rsidRPr="000864C1" w:rsidRDefault="000864C1" w:rsidP="000864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…………………………………………………………………………………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/czytelny podpis   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                                                                                               wnioskodawcy, pieczęć /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zapoznałem(am) się z Regulaminem </w:t>
      </w: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dofinansowania zadań z zakresu usuwania azbestu z terenu Gminy Bledzew przy udziale środków pozyskanych w formie dotacji z Wojewódzkiego Funduszu Ochrony Środowiska i Gospodarki Wodnej w Zielonej 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>Wyrażam zgodę na przetwarzanie moich danych osobowych na podstawie ustawy z dnia 29 sierpnia 1997 r. o ochronie danych osobowych (Dz. U. z 2002 r. Nr 101, poz. 926 ze zmianami) w zakresie realizacji niniejszego wniosku.</w:t>
      </w:r>
    </w:p>
    <w:p w:rsidR="000864C1" w:rsidRPr="000864C1" w:rsidRDefault="000864C1" w:rsidP="00086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0864C1" w:rsidRPr="000864C1" w:rsidRDefault="000864C1" w:rsidP="00086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/czytelny podpis 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                                                                                            wnioskodawcy, pieczęć/</w:t>
      </w: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Objaśnienia:</w:t>
      </w: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1) wskazać właściwe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2) opisać: dom, szopa, chlew, stodoła itp.</w:t>
      </w: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3) 1m</w:t>
      </w:r>
      <w:r w:rsidRPr="000864C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2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płyty falistej = </w:t>
      </w:r>
      <w:r w:rsidRPr="000864C1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19kg (1m</w:t>
      </w:r>
      <w:r w:rsidRPr="000864C1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ar-SA"/>
        </w:rPr>
        <w:t xml:space="preserve">2 </w:t>
      </w:r>
      <w:r w:rsidRPr="000864C1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= 0,019Mg)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4) wskazać właściwe</w:t>
      </w: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Załącznik nr 2 do Regulaminu</w:t>
      </w: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864C1" w:rsidRPr="000864C1" w:rsidRDefault="000864C1" w:rsidP="000864C1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dofinansowania zadań z zakresu usuwania azbestu </w:t>
      </w:r>
    </w:p>
    <w:p w:rsidR="000864C1" w:rsidRPr="000864C1" w:rsidRDefault="000864C1" w:rsidP="000864C1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z terenu Gminy Bledzew przy udziale środków pozyskanych </w:t>
      </w:r>
    </w:p>
    <w:p w:rsidR="000864C1" w:rsidRPr="000864C1" w:rsidRDefault="000864C1" w:rsidP="000864C1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w formie dotacji z Wojewódzkiego Funduszu Ochrony Środowiska </w:t>
      </w:r>
    </w:p>
    <w:p w:rsidR="000864C1" w:rsidRPr="000864C1" w:rsidRDefault="000864C1" w:rsidP="000864C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i Gospodarki Wodnej w Zielonej </w:t>
      </w:r>
    </w:p>
    <w:p w:rsidR="000864C1" w:rsidRPr="000864C1" w:rsidRDefault="000864C1" w:rsidP="000864C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864C1" w:rsidRPr="000864C1" w:rsidRDefault="000864C1" w:rsidP="000864C1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OCENA</w:t>
      </w:r>
    </w:p>
    <w:p w:rsidR="000864C1" w:rsidRPr="000864C1" w:rsidRDefault="000864C1" w:rsidP="00086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stanu i możliwości bezpiecznego użytkowania wyrobów zawierających azbest</w:t>
      </w:r>
    </w:p>
    <w:p w:rsidR="000864C1" w:rsidRPr="000864C1" w:rsidRDefault="000864C1" w:rsidP="00086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864C1" w:rsidRPr="000864C1" w:rsidRDefault="000864C1" w:rsidP="000864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64C1" w:rsidRPr="000864C1" w:rsidRDefault="000864C1" w:rsidP="000864C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miejsca/ obiektu/ urządzenie budowlanego /instalacji przemysłowej:</w:t>
      </w: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miejsca/ obiektu/ urządzenia budowlanego/ instalacji przemysłowej:</w:t>
      </w: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 zabudowy</w:t>
      </w:r>
      <w:r w:rsidRPr="000864C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1)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: …………………………………………………………………...………...</w:t>
      </w: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działki ewidencyjnej</w:t>
      </w:r>
      <w:r w:rsidRPr="000864C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2)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: ………………………………...……………………………..…</w:t>
      </w: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obrębu ewidencyjnego</w:t>
      </w:r>
      <w:r w:rsidRPr="000864C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2)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: …………...……………..…...…………………………..……</w:t>
      </w: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Nazwa, rodzaj wyrobu</w:t>
      </w:r>
      <w:r w:rsidRPr="000864C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3)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: ..............................................................................................................</w:t>
      </w: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Ilość wyrobów</w:t>
      </w:r>
      <w:r w:rsidRPr="000864C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4)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: ..........................................................................................................................</w:t>
      </w: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Data sporządzenia poprzedniej oceny</w:t>
      </w:r>
      <w:r w:rsidRPr="000864C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5)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: ......................................................................................</w:t>
      </w: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3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6254"/>
        <w:gridCol w:w="1126"/>
        <w:gridCol w:w="1042"/>
      </w:tblGrid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Grupa / nr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Rodzaj i stan wyrobu</w:t>
            </w:r>
          </w:p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Punkty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Ocena </w:t>
            </w: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Sposób zastosowania azbestu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Powierzchnia pokryta masą natryskową z azbestem (torkret)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Tynk zawierający azbest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Lekkie płyty izolacyjne z azbestem (ciężar obj. &lt; 1.000 kg/m</w:t>
            </w: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25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Pozostałe wyroby z azbestem( np. pokrycia dachowe, elewacyjne)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II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Struktura powierzchni wyrobu z azbestem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Duże uszkodzenia powierzchni, naruszona struktura włókien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60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Niewielkie uszkodzenia powierzchni (rysy, odpryski, załamania), naruszona struktura włókien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30</w:t>
            </w:r>
          </w:p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Ścisła struktura włókien przy braku warstwy zabezpieczającej lub jej dużych ubytkach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15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Warstwa zabezpieczająca bez uszkodzeń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III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Możliwość uszkodzenia powierzchni wyrobu z azbestem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Wyrób jest przedmiotem jakichś prac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Wyrób bezpośrednio dostępny (do wysokości 2 m)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15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Wyrób narażony na uszkodzenia mechaniczne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Wyrób narażony na wstrząsy i drgania lub czynniki atmosferyczne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Wyrób nie jest narażony na wpływy zewnętrzne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Miejsce usytuowania wyrobu w stosunku do pomieszczeń użytkowych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14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Bezpośrednio w pomieszczeniu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 zawieszonym, nieszczelnym sufitem lub innym pokryciem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25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</w:p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systemie wywietrzania pomieszczenia (kanały wentylacyjne)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25</w:t>
            </w:r>
          </w:p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 zewnątrz obiektu (np. tynk)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Elementy obiektu (np. osłony balkonowe, filarki międzyokienne) 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</w:p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 zawieszonym szczelnym sufitem lub innym pokryciem, ponad pyłoszczelną powierzchnią lub poza szczelnym kanałem wentylacyjnym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</w:t>
            </w:r>
          </w:p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Bez kontaktu z pomieszczeniem (np. na dachu odizolowanym od pomieszczeń mieszkalnych)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Wykorzystanie miejsca/ obiektu/ urządzenia budowlanego/ instalacji przemysłowej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Regularne przez dzieci, młodzież lub sportowców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40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Stałe lub częste (np.: zamieszkanie, miejsce pracy)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Czasowe (np.: domki rekreacyjne)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15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Rzadkie (np.: strychy, piwnice, komórki)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Nieużytkowane (np.: opuszczone zabudowania mieszkalne lub gospodarskie, wyłączone z użytkowania obiekty, urządzenia lub instalacje)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83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64C1" w:rsidRPr="000864C1" w:rsidRDefault="000864C1" w:rsidP="000864C1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SUMA PUNKTÓW OCENY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4C1" w:rsidRPr="000864C1" w:rsidRDefault="000864C1" w:rsidP="000864C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83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64C1" w:rsidRPr="000864C1" w:rsidRDefault="000864C1" w:rsidP="000864C1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STOPIEŃ PILNOŚCI</w:t>
            </w:r>
          </w:p>
        </w:tc>
        <w:tc>
          <w:tcPr>
            <w:tcW w:w="1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4C1" w:rsidRPr="000864C1" w:rsidRDefault="000864C1" w:rsidP="000864C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UWAGA: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każdej z pięciu grup arkusza należy wskazać co najmniej jedną pozycję. Jeśli 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grupie zostanie wskazana więcej niż jedna pozycja, sumując punkty z poszczególnych grup należy uwzględnić tylko pozycję o najwyższej punktacji w danej grupie. Sumaryczna liczba punktów pozwala określić stopień pilności:</w:t>
      </w: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Stopień pilności I</w:t>
      </w: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od 120 punktów</w:t>
      </w: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wymagane pilnie usunięcie (wymiana na wyrób bezazbestowy) lub zabezpieczenie</w:t>
      </w: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Stopień pilności II</w:t>
      </w: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od 95 do 115 punktów</w:t>
      </w: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wymagana ponowna ocena w terminie do 1 roku</w:t>
      </w: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Stopień pilności III</w:t>
      </w: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do 90 punktów</w:t>
      </w: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wymagana ponowna ocena w terminie do 5 lat</w:t>
      </w: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64C1" w:rsidRPr="000864C1" w:rsidRDefault="000864C1" w:rsidP="000864C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.............................                                                                                       .........................</w:t>
      </w: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Oceniający                                                                        Właściciel / Zarządca  (nazwisko i imię, pieczęć)                                                                               (podpis, pieczęć)</w:t>
      </w: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                                                                                 ...................................</w:t>
      </w: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(miejscowość, data)                                                                    (adres lub pieczęć z adresem)</w:t>
      </w: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64C1" w:rsidRPr="000864C1" w:rsidRDefault="000864C1" w:rsidP="000864C1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Załącznik nr 3 do Regulaminu</w:t>
      </w: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864C1" w:rsidRPr="000864C1" w:rsidRDefault="000864C1" w:rsidP="000864C1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dofinansowania zadań z zakresu usuwania azbestu </w:t>
      </w:r>
    </w:p>
    <w:p w:rsidR="000864C1" w:rsidRPr="000864C1" w:rsidRDefault="000864C1" w:rsidP="000864C1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z terenu Gminy Bledzew przy udziale środków pozyskanych </w:t>
      </w:r>
    </w:p>
    <w:p w:rsidR="000864C1" w:rsidRPr="000864C1" w:rsidRDefault="000864C1" w:rsidP="000864C1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w formie dotacji z Wojewódzkiego Funduszu Ochrony Środowiska </w:t>
      </w:r>
    </w:p>
    <w:p w:rsidR="000864C1" w:rsidRPr="000864C1" w:rsidRDefault="000864C1" w:rsidP="000864C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i Gospodarki Wodnej w Zielonej </w:t>
      </w:r>
    </w:p>
    <w:p w:rsidR="000864C1" w:rsidRPr="000864C1" w:rsidRDefault="000864C1" w:rsidP="000864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O UZYSKANYM EFEKCIE EKOLOGICZNYM</w:t>
      </w: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Właściciel nieruchomości (dane, pieczęć):</w:t>
      </w:r>
    </w:p>
    <w:p w:rsidR="000864C1" w:rsidRPr="000864C1" w:rsidRDefault="000864C1" w:rsidP="000864C1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0864C1" w:rsidRPr="000864C1" w:rsidRDefault="000864C1" w:rsidP="000864C1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Adres nieruchomości, nr działki:</w:t>
      </w:r>
    </w:p>
    <w:p w:rsidR="000864C1" w:rsidRPr="000864C1" w:rsidRDefault="000864C1" w:rsidP="000864C1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864C1" w:rsidRPr="000864C1" w:rsidRDefault="000864C1" w:rsidP="000864C1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0864C1" w:rsidRPr="000864C1" w:rsidRDefault="000864C1" w:rsidP="000864C1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0864C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Zestawienie ilości unieszkodliwionych odpadów</w:t>
      </w:r>
    </w:p>
    <w:p w:rsidR="000864C1" w:rsidRPr="000864C1" w:rsidRDefault="000864C1" w:rsidP="000864C1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Powierzchnia pokrycia dachowego (m</w:t>
      </w:r>
      <w:r w:rsidRPr="000864C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2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) …………………………………………..</w:t>
      </w:r>
    </w:p>
    <w:p w:rsidR="000864C1" w:rsidRPr="000864C1" w:rsidRDefault="000864C1" w:rsidP="000864C1">
      <w:pPr>
        <w:suppressAutoHyphens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Ilość wytworzonych odpadów niebezpiecznych zawierających azbest (Mg) ………………………………………………………………………………………</w:t>
      </w:r>
    </w:p>
    <w:p w:rsidR="000864C1" w:rsidRPr="000864C1" w:rsidRDefault="000864C1" w:rsidP="000864C1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Miejsce unieszkodliwienia odpadów zawierających azbest:</w:t>
      </w:r>
    </w:p>
    <w:p w:rsidR="000864C1" w:rsidRPr="000864C1" w:rsidRDefault="000864C1" w:rsidP="000864C1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864C1" w:rsidRPr="000864C1" w:rsidRDefault="000864C1" w:rsidP="000864C1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Miejscowość, dnia……………………………..                    …………………………………</w:t>
      </w: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Podpis, pieczęć wnioskodawcy</w:t>
      </w: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Objaśnienie:</w:t>
      </w: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Uzyskany efekt ekologiczny należy podać w Mg unieszkodliwionych odpadów zawierających azbest stosując przelicznik </w:t>
      </w:r>
      <w:r w:rsidRPr="000864C1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1m</w:t>
      </w:r>
      <w:r w:rsidRPr="000864C1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ar-SA"/>
        </w:rPr>
        <w:t>2</w:t>
      </w:r>
      <w:r w:rsidRPr="000864C1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– 19kg (1m</w:t>
      </w:r>
      <w:r w:rsidRPr="000864C1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ar-SA"/>
        </w:rPr>
        <w:t xml:space="preserve">2 </w:t>
      </w:r>
      <w:r w:rsidRPr="000864C1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= 0,019Mg)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pokrycia dachowego. </w:t>
      </w:r>
    </w:p>
    <w:p w:rsidR="000864C1" w:rsidRPr="000864C1" w:rsidRDefault="000864C1" w:rsidP="000864C1">
      <w:pPr>
        <w:rPr>
          <w:rFonts w:ascii="Calibri" w:eastAsia="Calibri" w:hAnsi="Calibri" w:cs="Times New Roman"/>
        </w:rPr>
      </w:pPr>
    </w:p>
    <w:p w:rsidR="000864C1" w:rsidRPr="000864C1" w:rsidRDefault="000864C1" w:rsidP="000864C1">
      <w:pPr>
        <w:rPr>
          <w:rFonts w:ascii="Calibri" w:eastAsia="Calibri" w:hAnsi="Calibri" w:cs="Times New Roman"/>
        </w:rPr>
      </w:pPr>
    </w:p>
    <w:p w:rsidR="000864C1" w:rsidRDefault="000864C1"/>
    <w:p w:rsidR="000864C1" w:rsidRDefault="000864C1"/>
    <w:p w:rsidR="000864C1" w:rsidRDefault="000864C1"/>
    <w:p w:rsidR="000864C1" w:rsidRDefault="000864C1"/>
    <w:p w:rsidR="000864C1" w:rsidRDefault="000864C1"/>
    <w:sectPr w:rsidR="000864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b w:val="0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</w:abstractNum>
  <w:abstractNum w:abstractNumId="4">
    <w:nsid w:val="203252FF"/>
    <w:multiLevelType w:val="hybridMultilevel"/>
    <w:tmpl w:val="1F600DD0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024"/>
    <w:rsid w:val="000678A0"/>
    <w:rsid w:val="000864C1"/>
    <w:rsid w:val="001B0FB3"/>
    <w:rsid w:val="00285DD6"/>
    <w:rsid w:val="00302EC7"/>
    <w:rsid w:val="00317672"/>
    <w:rsid w:val="00323AD3"/>
    <w:rsid w:val="00373611"/>
    <w:rsid w:val="00463024"/>
    <w:rsid w:val="00946261"/>
    <w:rsid w:val="00B45AC3"/>
    <w:rsid w:val="00B65335"/>
    <w:rsid w:val="00BB44FF"/>
    <w:rsid w:val="00F16AF5"/>
    <w:rsid w:val="00F75FC5"/>
    <w:rsid w:val="00FD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2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83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5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9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0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4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8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18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8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3001</Words>
  <Characters>18010</Characters>
  <Application>Microsoft Office Word</Application>
  <DocSecurity>0</DocSecurity>
  <Lines>150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serwis</dc:creator>
  <cp:lastModifiedBy>ODPADY</cp:lastModifiedBy>
  <cp:revision>2</cp:revision>
  <cp:lastPrinted>2014-11-03T15:39:00Z</cp:lastPrinted>
  <dcterms:created xsi:type="dcterms:W3CDTF">2018-01-17T12:46:00Z</dcterms:created>
  <dcterms:modified xsi:type="dcterms:W3CDTF">2018-01-17T12:46:00Z</dcterms:modified>
</cp:coreProperties>
</file>